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2851" w:rsidRPr="009F7724" w:rsidRDefault="00202851" w:rsidP="00202851">
      <w:pPr>
        <w:pStyle w:val="Style104"/>
        <w:widowControl/>
        <w:spacing w:line="240" w:lineRule="auto"/>
        <w:ind w:firstLine="709"/>
        <w:jc w:val="center"/>
        <w:rPr>
          <w:rStyle w:val="FontStyle289"/>
          <w:b w:val="0"/>
          <w:sz w:val="28"/>
          <w:szCs w:val="28"/>
          <w:lang w:val="kk-KZ"/>
        </w:rPr>
      </w:pPr>
      <w:bookmarkStart w:id="0" w:name="_GoBack"/>
      <w:bookmarkEnd w:id="0"/>
      <w:r w:rsidRPr="009F7724">
        <w:rPr>
          <w:rStyle w:val="FontStyle289"/>
          <w:b w:val="0"/>
          <w:sz w:val="28"/>
          <w:szCs w:val="28"/>
          <w:lang w:val="kk-KZ"/>
        </w:rPr>
        <w:t xml:space="preserve">5 </w:t>
      </w:r>
      <w:r>
        <w:rPr>
          <w:rStyle w:val="FontStyle289"/>
          <w:b w:val="0"/>
          <w:sz w:val="28"/>
          <w:szCs w:val="28"/>
          <w:lang w:val="kk-KZ"/>
        </w:rPr>
        <w:t xml:space="preserve">ТОПЫРАҚТЫҢ СУ ҚАСИЕТТЕРІ МЕН СУ РЕЖИМІ. ТОПЫРАҚТЫҢ АУА РЕЖИМІ </w:t>
      </w:r>
    </w:p>
    <w:p w:rsidR="00202851" w:rsidRPr="009F7724" w:rsidRDefault="00202851" w:rsidP="00202851">
      <w:pPr>
        <w:pStyle w:val="Style104"/>
        <w:widowControl/>
        <w:spacing w:line="240" w:lineRule="auto"/>
        <w:ind w:firstLine="709"/>
        <w:jc w:val="center"/>
        <w:rPr>
          <w:rStyle w:val="FontStyle289"/>
          <w:b w:val="0"/>
          <w:sz w:val="28"/>
          <w:szCs w:val="28"/>
          <w:lang w:val="kk-KZ"/>
        </w:rPr>
      </w:pPr>
    </w:p>
    <w:p w:rsidR="00202851" w:rsidRDefault="00202851" w:rsidP="00202851">
      <w:pPr>
        <w:pStyle w:val="Style9"/>
        <w:widowControl/>
        <w:spacing w:line="240" w:lineRule="auto"/>
        <w:ind w:firstLine="709"/>
        <w:rPr>
          <w:rStyle w:val="FontStyle290"/>
          <w:sz w:val="28"/>
          <w:szCs w:val="28"/>
          <w:lang w:val="kk-KZ"/>
        </w:rPr>
      </w:pPr>
      <w:r w:rsidRPr="009F7724">
        <w:rPr>
          <w:rStyle w:val="FontStyle290"/>
          <w:sz w:val="28"/>
          <w:szCs w:val="28"/>
          <w:lang w:val="kk-KZ"/>
        </w:rPr>
        <w:t>Су-</w:t>
      </w:r>
      <w:r>
        <w:rPr>
          <w:rStyle w:val="FontStyle290"/>
          <w:sz w:val="28"/>
          <w:szCs w:val="28"/>
          <w:lang w:val="kk-KZ"/>
        </w:rPr>
        <w:t xml:space="preserve"> Ж</w:t>
      </w:r>
      <w:r w:rsidRPr="009F7724">
        <w:rPr>
          <w:rStyle w:val="FontStyle290"/>
          <w:sz w:val="28"/>
          <w:szCs w:val="28"/>
          <w:lang w:val="kk-KZ"/>
        </w:rPr>
        <w:t>ердегі өмірдің маңызды факторы. Ол барлық тірі ағзалардың құрамына кіреді, өсімдіктердің дамуымен байланысты барлық процестерге қатысады. Су топырақ жамылғысын қалыптастыру мен дамытуда үлкен рөл атқарады.</w:t>
      </w:r>
    </w:p>
    <w:p w:rsidR="00202851" w:rsidRDefault="00202851" w:rsidP="00202851">
      <w:pPr>
        <w:pStyle w:val="Style9"/>
        <w:widowControl/>
        <w:spacing w:line="240" w:lineRule="auto"/>
        <w:ind w:firstLine="709"/>
        <w:rPr>
          <w:rFonts w:ascii="Times New Roman" w:hAnsi="Times New Roman"/>
          <w:sz w:val="28"/>
          <w:szCs w:val="28"/>
          <w:lang w:val="kk-KZ" w:bidi="he-IL"/>
        </w:rPr>
      </w:pPr>
      <w:r w:rsidRPr="00FD111B">
        <w:rPr>
          <w:rFonts w:ascii="Times New Roman" w:hAnsi="Times New Roman"/>
          <w:sz w:val="28"/>
          <w:szCs w:val="28"/>
          <w:lang w:val="kk-KZ" w:bidi="he-IL"/>
        </w:rPr>
        <w:t xml:space="preserve">Топырақ көпфазалы, полидисперсті жүйе ретінде суды сіңіруге және ұстап тұруға қабілетті. Онда әрдайым ылғалдың белгілі бір </w:t>
      </w:r>
      <w:r>
        <w:rPr>
          <w:rFonts w:ascii="Times New Roman" w:hAnsi="Times New Roman"/>
          <w:sz w:val="28"/>
          <w:szCs w:val="28"/>
          <w:lang w:val="kk-KZ" w:bidi="he-IL"/>
        </w:rPr>
        <w:t>көлемі</w:t>
      </w:r>
      <w:r w:rsidRPr="00FD111B">
        <w:rPr>
          <w:rFonts w:ascii="Times New Roman" w:hAnsi="Times New Roman"/>
          <w:sz w:val="28"/>
          <w:szCs w:val="28"/>
          <w:lang w:val="kk-KZ" w:bidi="he-IL"/>
        </w:rPr>
        <w:t xml:space="preserve"> бар. Құрғақ топырақ салмағына (105 ºС </w:t>
      </w:r>
      <w:r>
        <w:rPr>
          <w:rFonts w:ascii="Times New Roman" w:hAnsi="Times New Roman"/>
          <w:sz w:val="28"/>
          <w:szCs w:val="28"/>
          <w:lang w:val="kk-KZ" w:bidi="he-IL"/>
        </w:rPr>
        <w:t>жағдайында</w:t>
      </w:r>
      <w:r w:rsidRPr="00FD111B">
        <w:rPr>
          <w:rFonts w:ascii="Times New Roman" w:hAnsi="Times New Roman"/>
          <w:sz w:val="28"/>
          <w:szCs w:val="28"/>
          <w:lang w:val="kk-KZ" w:bidi="he-IL"/>
        </w:rPr>
        <w:t xml:space="preserve"> кептірілген) пайызбен ылғалдың құрамы топырақтың ылғалдылығын сипаттайды. </w:t>
      </w:r>
      <w:r w:rsidRPr="0081781A">
        <w:rPr>
          <w:rFonts w:ascii="Times New Roman" w:hAnsi="Times New Roman"/>
          <w:sz w:val="28"/>
          <w:szCs w:val="28"/>
          <w:lang w:val="kk-KZ" w:bidi="he-IL"/>
        </w:rPr>
        <w:t>Соңғысын сондай-ақ топырақ көлемінің пайызыменм</w:t>
      </w:r>
      <w:r w:rsidRPr="0081781A">
        <w:rPr>
          <w:rFonts w:ascii="Times New Roman" w:hAnsi="Times New Roman"/>
          <w:sz w:val="28"/>
          <w:szCs w:val="28"/>
          <w:vertAlign w:val="superscript"/>
          <w:lang w:val="kk-KZ" w:bidi="he-IL"/>
        </w:rPr>
        <w:t>3</w:t>
      </w:r>
      <w:r w:rsidRPr="0081781A">
        <w:rPr>
          <w:rFonts w:ascii="Times New Roman" w:hAnsi="Times New Roman"/>
          <w:sz w:val="28"/>
          <w:szCs w:val="28"/>
          <w:lang w:val="kk-KZ" w:bidi="he-IL"/>
        </w:rPr>
        <w:t>/га</w:t>
      </w:r>
      <w:r>
        <w:rPr>
          <w:rFonts w:ascii="Times New Roman" w:hAnsi="Times New Roman"/>
          <w:sz w:val="28"/>
          <w:szCs w:val="28"/>
          <w:lang w:val="kk-KZ" w:bidi="he-IL"/>
        </w:rPr>
        <w:t xml:space="preserve">, </w:t>
      </w:r>
      <w:r w:rsidRPr="0081781A">
        <w:rPr>
          <w:rFonts w:ascii="Times New Roman" w:hAnsi="Times New Roman"/>
          <w:sz w:val="28"/>
          <w:szCs w:val="28"/>
          <w:lang w:val="kk-KZ" w:bidi="he-IL"/>
        </w:rPr>
        <w:t>мм</w:t>
      </w:r>
      <w:r>
        <w:rPr>
          <w:rFonts w:ascii="Times New Roman" w:hAnsi="Times New Roman"/>
          <w:sz w:val="28"/>
          <w:szCs w:val="28"/>
          <w:lang w:val="kk-KZ" w:bidi="he-IL"/>
        </w:rPr>
        <w:t xml:space="preserve">сипаттайды. </w:t>
      </w:r>
      <w:r w:rsidRPr="00FD111B">
        <w:rPr>
          <w:rFonts w:ascii="Times New Roman" w:hAnsi="Times New Roman"/>
          <w:sz w:val="28"/>
          <w:szCs w:val="28"/>
          <w:lang w:val="kk-KZ" w:bidi="he-IL"/>
        </w:rPr>
        <w:t>Су атмосфералық жауын-шашын, жер асты сулары түрінде, атмосферадан су буларын конденсациялау кезінде, суландыру кезінде топыраққа түседі. Суарылмайтын егіншіліктегі судың басты көзі атмосфералық жауын-шашын болып табылады. Топырақ суы-негізінен топырақтан су алатын өсімдіктердің, топырақ фаунасының және микрофлораның өмірлік негізі.</w:t>
      </w:r>
    </w:p>
    <w:p w:rsidR="00202851" w:rsidRDefault="00202851" w:rsidP="00202851">
      <w:pPr>
        <w:pStyle w:val="Style9"/>
        <w:widowControl/>
        <w:spacing w:line="240" w:lineRule="auto"/>
        <w:ind w:firstLine="709"/>
        <w:rPr>
          <w:rFonts w:ascii="Times New Roman" w:hAnsi="Times New Roman"/>
          <w:sz w:val="28"/>
          <w:szCs w:val="28"/>
          <w:lang w:val="kk-KZ" w:bidi="he-IL"/>
        </w:rPr>
      </w:pPr>
      <w:r w:rsidRPr="0081781A">
        <w:rPr>
          <w:rFonts w:ascii="Times New Roman" w:hAnsi="Times New Roman"/>
          <w:sz w:val="28"/>
          <w:szCs w:val="28"/>
          <w:lang w:val="kk-KZ" w:bidi="he-IL"/>
        </w:rPr>
        <w:t xml:space="preserve">Өсімдіктердің сумен қамтамасыз етілуі топыраққа түсетін судың санымен ғана емес, сонымен қатар оның су қасиеттерімен, топырақтың сіңіру, сүзу, ұстап тұру, сақтау және оны тұтыну шамасына қарай өсімдіктерге беру қабілеттілігімен анықталады. Сондықтан да климаттық жағдайларда, бірдей өңделген және тегіс беті бар алқаптарда топырақтағы ылғалдың мөлшері әртүрлі болуы мүмкін. Топырақтың ылғалдылығы тең болған кезде қол жетімді судың әртүрлі мөлшері болуы мүмкін, бұл топырақтың механикалық құрамына, құрылымдық жағдайына, </w:t>
      </w:r>
      <w:r>
        <w:rPr>
          <w:rFonts w:ascii="Times New Roman" w:hAnsi="Times New Roman"/>
          <w:sz w:val="28"/>
          <w:szCs w:val="28"/>
          <w:lang w:val="kk-KZ" w:bidi="he-IL"/>
        </w:rPr>
        <w:t>гумус</w:t>
      </w:r>
      <w:r w:rsidRPr="0081781A">
        <w:rPr>
          <w:rFonts w:ascii="Times New Roman" w:hAnsi="Times New Roman"/>
          <w:sz w:val="28"/>
          <w:szCs w:val="28"/>
          <w:lang w:val="kk-KZ" w:bidi="he-IL"/>
        </w:rPr>
        <w:t xml:space="preserve"> құрамына және олардың су қасиеттерін алдын ала анықтайтын басқа да көрсеткіштерге байланысты.</w:t>
      </w:r>
    </w:p>
    <w:p w:rsidR="00202851" w:rsidRDefault="00202851" w:rsidP="00202851">
      <w:pPr>
        <w:shd w:val="clear" w:color="auto" w:fill="FFFFFF"/>
        <w:spacing w:after="0" w:line="240" w:lineRule="auto"/>
        <w:ind w:firstLine="709"/>
        <w:jc w:val="both"/>
        <w:rPr>
          <w:rFonts w:ascii="Times New Roman" w:hAnsi="Times New Roman"/>
          <w:iCs/>
          <w:sz w:val="28"/>
          <w:szCs w:val="28"/>
          <w:lang w:val="kk-KZ"/>
        </w:rPr>
      </w:pPr>
      <w:r w:rsidRPr="0081781A">
        <w:rPr>
          <w:rFonts w:ascii="Times New Roman" w:hAnsi="Times New Roman"/>
          <w:iCs/>
          <w:sz w:val="28"/>
          <w:szCs w:val="28"/>
          <w:lang w:val="kk-KZ"/>
        </w:rPr>
        <w:t>Топырақтың ылғал сыйымдылығы-</w:t>
      </w:r>
      <w:r>
        <w:rPr>
          <w:rFonts w:ascii="Times New Roman" w:hAnsi="Times New Roman"/>
          <w:iCs/>
          <w:sz w:val="28"/>
          <w:szCs w:val="28"/>
          <w:lang w:val="kk-KZ"/>
        </w:rPr>
        <w:t xml:space="preserve"> т</w:t>
      </w:r>
      <w:r w:rsidRPr="0081781A">
        <w:rPr>
          <w:rFonts w:ascii="Times New Roman" w:hAnsi="Times New Roman"/>
          <w:iCs/>
          <w:sz w:val="28"/>
          <w:szCs w:val="28"/>
          <w:lang w:val="kk-KZ"/>
        </w:rPr>
        <w:t xml:space="preserve">опырақтың су ұстағыш қабілетін сандық сипаттайтын шама. Ылғал ұстау шарттарына байланысты ылғал сыйымдылығы жалпы, далалық, шекті далалық, ең аз, капиллярлы, </w:t>
      </w:r>
      <w:r>
        <w:rPr>
          <w:rFonts w:ascii="Times New Roman" w:hAnsi="Times New Roman"/>
          <w:iCs/>
          <w:sz w:val="28"/>
          <w:szCs w:val="28"/>
          <w:lang w:val="kk-KZ"/>
        </w:rPr>
        <w:t>максималды</w:t>
      </w:r>
      <w:r w:rsidRPr="0081781A">
        <w:rPr>
          <w:rFonts w:ascii="Times New Roman" w:hAnsi="Times New Roman"/>
          <w:iCs/>
          <w:sz w:val="28"/>
          <w:szCs w:val="28"/>
          <w:lang w:val="kk-KZ"/>
        </w:rPr>
        <w:t xml:space="preserve"> молекулалық, адсорбциялық</w:t>
      </w:r>
      <w:r>
        <w:rPr>
          <w:rFonts w:ascii="Times New Roman" w:hAnsi="Times New Roman"/>
          <w:iCs/>
          <w:sz w:val="28"/>
          <w:szCs w:val="28"/>
          <w:lang w:val="kk-KZ"/>
        </w:rPr>
        <w:t xml:space="preserve"> максималды</w:t>
      </w:r>
      <w:r w:rsidRPr="0081781A">
        <w:rPr>
          <w:rFonts w:ascii="Times New Roman" w:hAnsi="Times New Roman"/>
          <w:iCs/>
          <w:sz w:val="28"/>
          <w:szCs w:val="28"/>
          <w:lang w:val="kk-KZ"/>
        </w:rPr>
        <w:t xml:space="preserve">, олардың </w:t>
      </w:r>
      <w:r>
        <w:rPr>
          <w:rFonts w:ascii="Times New Roman" w:hAnsi="Times New Roman"/>
          <w:iCs/>
          <w:sz w:val="28"/>
          <w:szCs w:val="28"/>
          <w:lang w:val="kk-KZ"/>
        </w:rPr>
        <w:t xml:space="preserve">ішіндегі </w:t>
      </w:r>
      <w:r w:rsidRPr="0081781A">
        <w:rPr>
          <w:rFonts w:ascii="Times New Roman" w:hAnsi="Times New Roman"/>
          <w:iCs/>
          <w:sz w:val="28"/>
          <w:szCs w:val="28"/>
          <w:lang w:val="kk-KZ"/>
        </w:rPr>
        <w:t>негізгі</w:t>
      </w:r>
      <w:r>
        <w:rPr>
          <w:rFonts w:ascii="Times New Roman" w:hAnsi="Times New Roman"/>
          <w:iCs/>
          <w:sz w:val="28"/>
          <w:szCs w:val="28"/>
          <w:lang w:val="kk-KZ"/>
        </w:rPr>
        <w:t>лері</w:t>
      </w:r>
      <w:r w:rsidRPr="0081781A">
        <w:rPr>
          <w:rFonts w:ascii="Times New Roman" w:hAnsi="Times New Roman"/>
          <w:iCs/>
          <w:sz w:val="28"/>
          <w:szCs w:val="28"/>
          <w:lang w:val="kk-KZ"/>
        </w:rPr>
        <w:t xml:space="preserve"> ең аз, капиллярлы және толық болып бөлінеді.</w:t>
      </w:r>
    </w:p>
    <w:p w:rsidR="00202851" w:rsidRDefault="00202851" w:rsidP="00202851">
      <w:pPr>
        <w:pStyle w:val="Style9"/>
        <w:widowControl/>
        <w:spacing w:line="240" w:lineRule="auto"/>
        <w:ind w:firstLine="709"/>
        <w:rPr>
          <w:rStyle w:val="FontStyle290"/>
          <w:sz w:val="28"/>
          <w:szCs w:val="28"/>
          <w:lang w:val="kk-KZ"/>
        </w:rPr>
      </w:pPr>
      <w:r>
        <w:rPr>
          <w:rStyle w:val="FontStyle290"/>
          <w:sz w:val="28"/>
          <w:szCs w:val="28"/>
          <w:lang w:val="kk-KZ"/>
        </w:rPr>
        <w:t>Максималды</w:t>
      </w:r>
      <w:r w:rsidRPr="00F521DC">
        <w:rPr>
          <w:rStyle w:val="FontStyle290"/>
          <w:sz w:val="28"/>
          <w:szCs w:val="28"/>
          <w:lang w:val="kk-KZ"/>
        </w:rPr>
        <w:t xml:space="preserve"> молекулалық немесе </w:t>
      </w:r>
      <w:r>
        <w:rPr>
          <w:rStyle w:val="FontStyle290"/>
          <w:sz w:val="28"/>
          <w:szCs w:val="28"/>
          <w:lang w:val="kk-KZ"/>
        </w:rPr>
        <w:t>максималды</w:t>
      </w:r>
      <w:r w:rsidRPr="00F521DC">
        <w:rPr>
          <w:rStyle w:val="FontStyle290"/>
          <w:sz w:val="28"/>
          <w:szCs w:val="28"/>
          <w:lang w:val="kk-KZ"/>
        </w:rPr>
        <w:t xml:space="preserve"> адсорбциялық, ылғал сыйымдылығы т</w:t>
      </w:r>
      <w:r>
        <w:rPr>
          <w:rStyle w:val="FontStyle290"/>
          <w:sz w:val="28"/>
          <w:szCs w:val="28"/>
          <w:lang w:val="kk-KZ"/>
        </w:rPr>
        <w:t>опырақтың максималды гигроскопт</w:t>
      </w:r>
      <w:r w:rsidRPr="00F521DC">
        <w:rPr>
          <w:rStyle w:val="FontStyle290"/>
          <w:sz w:val="28"/>
          <w:szCs w:val="28"/>
          <w:lang w:val="kk-KZ"/>
        </w:rPr>
        <w:t>ық қасиетіне тең. Ол топырақтың механикалық құрамына байланысты. Топырақ</w:t>
      </w:r>
      <w:r>
        <w:rPr>
          <w:rStyle w:val="FontStyle290"/>
          <w:sz w:val="28"/>
          <w:szCs w:val="28"/>
          <w:lang w:val="kk-KZ"/>
        </w:rPr>
        <w:t xml:space="preserve"> құрамында лайлы бөлшектер</w:t>
      </w:r>
      <w:r w:rsidRPr="00F521DC">
        <w:rPr>
          <w:rStyle w:val="FontStyle290"/>
          <w:sz w:val="28"/>
          <w:szCs w:val="28"/>
          <w:lang w:val="kk-KZ"/>
        </w:rPr>
        <w:t xml:space="preserve"> неғұрлым көп болса, соғұрлым </w:t>
      </w:r>
      <w:r>
        <w:rPr>
          <w:rStyle w:val="FontStyle290"/>
          <w:sz w:val="28"/>
          <w:szCs w:val="28"/>
          <w:lang w:val="kk-KZ"/>
        </w:rPr>
        <w:t>максималды</w:t>
      </w:r>
      <w:r w:rsidRPr="00F521DC">
        <w:rPr>
          <w:rStyle w:val="FontStyle290"/>
          <w:sz w:val="28"/>
          <w:szCs w:val="28"/>
          <w:lang w:val="kk-KZ"/>
        </w:rPr>
        <w:t xml:space="preserve"> гигроскопиялық</w:t>
      </w:r>
      <w:r>
        <w:rPr>
          <w:rStyle w:val="FontStyle290"/>
          <w:sz w:val="28"/>
          <w:szCs w:val="28"/>
          <w:lang w:val="kk-KZ"/>
        </w:rPr>
        <w:t xml:space="preserve"> болып табылады</w:t>
      </w:r>
      <w:r w:rsidRPr="00F521DC">
        <w:rPr>
          <w:rStyle w:val="FontStyle290"/>
          <w:sz w:val="28"/>
          <w:szCs w:val="28"/>
          <w:lang w:val="kk-KZ"/>
        </w:rPr>
        <w:t>.</w:t>
      </w:r>
    </w:p>
    <w:p w:rsidR="00202851" w:rsidRDefault="00202851" w:rsidP="00202851">
      <w:pPr>
        <w:pStyle w:val="Style9"/>
        <w:widowControl/>
        <w:spacing w:line="240" w:lineRule="auto"/>
        <w:ind w:firstLine="709"/>
        <w:rPr>
          <w:rStyle w:val="FontStyle290"/>
          <w:sz w:val="28"/>
          <w:szCs w:val="28"/>
          <w:lang w:val="kk-KZ"/>
        </w:rPr>
      </w:pPr>
      <w:r w:rsidRPr="00643A9D">
        <w:rPr>
          <w:rStyle w:val="FontStyle290"/>
          <w:sz w:val="28"/>
          <w:szCs w:val="28"/>
          <w:lang w:val="kk-KZ"/>
        </w:rPr>
        <w:t>Ең аз немесе далалық, ылғал сыйымдылығы жер асты сулары жеткілікті терең орналасқан кезде</w:t>
      </w:r>
      <w:r>
        <w:rPr>
          <w:rStyle w:val="FontStyle290"/>
          <w:sz w:val="28"/>
          <w:szCs w:val="28"/>
          <w:lang w:val="kk-KZ"/>
        </w:rPr>
        <w:t>,</w:t>
      </w:r>
      <w:r w:rsidRPr="00643A9D">
        <w:rPr>
          <w:rStyle w:val="FontStyle290"/>
          <w:sz w:val="28"/>
          <w:szCs w:val="28"/>
          <w:lang w:val="kk-KZ"/>
        </w:rPr>
        <w:t xml:space="preserve"> топырақ тереңдігіне ылғалдың артық ағуынан кейін пайда болатын капиллярлы-</w:t>
      </w:r>
      <w:r>
        <w:rPr>
          <w:rStyle w:val="FontStyle290"/>
          <w:sz w:val="28"/>
          <w:szCs w:val="28"/>
          <w:lang w:val="kk-KZ"/>
        </w:rPr>
        <w:t xml:space="preserve"> жүктелген</w:t>
      </w:r>
      <w:r w:rsidRPr="00643A9D">
        <w:rPr>
          <w:rStyle w:val="FontStyle290"/>
          <w:sz w:val="28"/>
          <w:szCs w:val="28"/>
          <w:lang w:val="kk-KZ"/>
        </w:rPr>
        <w:t xml:space="preserve"> ылғалға сәйкес келеді. Ең аз ылғал сыйымдылығы мөлшері топырақтың механикалық, минералогиялық, химиялық құрамына және оның көлемдік тығыздығына байланысты.</w:t>
      </w:r>
    </w:p>
    <w:p w:rsidR="00202851" w:rsidRDefault="00202851" w:rsidP="00202851">
      <w:pPr>
        <w:pStyle w:val="Style9"/>
        <w:widowControl/>
        <w:spacing w:line="240" w:lineRule="auto"/>
        <w:ind w:firstLine="709"/>
        <w:rPr>
          <w:rStyle w:val="FontStyle290"/>
          <w:sz w:val="28"/>
          <w:szCs w:val="28"/>
          <w:lang w:val="kk-KZ"/>
        </w:rPr>
      </w:pPr>
      <w:r w:rsidRPr="00643A9D">
        <w:rPr>
          <w:rStyle w:val="FontStyle290"/>
          <w:sz w:val="28"/>
          <w:szCs w:val="28"/>
          <w:lang w:val="kk-KZ"/>
        </w:rPr>
        <w:t>Су көтеру қабілеті-топырақтың жер асты суларынан ылғалдың капиллярлы көтерілуін</w:t>
      </w:r>
      <w:r>
        <w:rPr>
          <w:rStyle w:val="FontStyle290"/>
          <w:sz w:val="28"/>
          <w:szCs w:val="28"/>
          <w:lang w:val="kk-KZ"/>
        </w:rPr>
        <w:t xml:space="preserve"> тудырып, капиллярлы жиек түзу </w:t>
      </w:r>
      <w:r w:rsidRPr="00643A9D">
        <w:rPr>
          <w:rStyle w:val="FontStyle290"/>
          <w:sz w:val="28"/>
          <w:szCs w:val="28"/>
          <w:lang w:val="kk-KZ"/>
        </w:rPr>
        <w:t xml:space="preserve">қасиеті. Егер </w:t>
      </w:r>
      <w:r w:rsidRPr="00643A9D">
        <w:rPr>
          <w:rStyle w:val="FontStyle290"/>
          <w:sz w:val="28"/>
          <w:szCs w:val="28"/>
          <w:lang w:val="kk-KZ"/>
        </w:rPr>
        <w:lastRenderedPageBreak/>
        <w:t>капиллярлы жиек топырақ бетіне шықса, онда батпақтану процестері (солтүстікте) немесе топырақтың тұздануы (оңтүстікте) байқалады.</w:t>
      </w:r>
    </w:p>
    <w:p w:rsidR="00202851" w:rsidRPr="009F7724" w:rsidRDefault="00202851" w:rsidP="00202851">
      <w:pPr>
        <w:shd w:val="clear" w:color="auto" w:fill="FFFFFF"/>
        <w:spacing w:after="0" w:line="240" w:lineRule="auto"/>
        <w:ind w:firstLine="709"/>
        <w:jc w:val="both"/>
        <w:rPr>
          <w:rFonts w:ascii="Times New Roman" w:hAnsi="Times New Roman"/>
          <w:sz w:val="28"/>
          <w:szCs w:val="28"/>
          <w:lang w:val="kk-KZ"/>
        </w:rPr>
      </w:pPr>
      <w:r w:rsidRPr="00643A9D">
        <w:rPr>
          <w:rFonts w:ascii="Times New Roman" w:hAnsi="Times New Roman"/>
          <w:iCs/>
          <w:sz w:val="28"/>
          <w:szCs w:val="28"/>
          <w:lang w:val="kk-KZ"/>
        </w:rPr>
        <w:t xml:space="preserve">Су өткізгіштігі-топырақтың терең қабаттарға суды сіңіру және өткізу қабілеті. </w:t>
      </w:r>
      <w:r>
        <w:rPr>
          <w:rFonts w:ascii="Times New Roman" w:hAnsi="Times New Roman"/>
          <w:iCs/>
          <w:sz w:val="28"/>
          <w:szCs w:val="28"/>
          <w:lang w:val="kk-KZ"/>
        </w:rPr>
        <w:t>Судың сіңіруі</w:t>
      </w:r>
      <w:r w:rsidRPr="00643A9D">
        <w:rPr>
          <w:rFonts w:ascii="Times New Roman" w:hAnsi="Times New Roman"/>
          <w:iCs/>
          <w:sz w:val="28"/>
          <w:szCs w:val="28"/>
          <w:lang w:val="kk-KZ"/>
        </w:rPr>
        <w:t xml:space="preserve"> және сүзгілеу</w:t>
      </w:r>
      <w:r>
        <w:rPr>
          <w:rFonts w:ascii="Times New Roman" w:hAnsi="Times New Roman"/>
          <w:iCs/>
          <w:sz w:val="28"/>
          <w:szCs w:val="28"/>
          <w:lang w:val="kk-KZ"/>
        </w:rPr>
        <w:t>і</w:t>
      </w:r>
      <w:r w:rsidRPr="00643A9D">
        <w:rPr>
          <w:rFonts w:ascii="Times New Roman" w:hAnsi="Times New Roman"/>
          <w:iCs/>
          <w:sz w:val="28"/>
          <w:szCs w:val="28"/>
          <w:lang w:val="kk-KZ"/>
        </w:rPr>
        <w:t xml:space="preserve"> т</w:t>
      </w:r>
      <w:r>
        <w:rPr>
          <w:rFonts w:ascii="Times New Roman" w:hAnsi="Times New Roman"/>
          <w:iCs/>
          <w:sz w:val="28"/>
          <w:szCs w:val="28"/>
          <w:lang w:val="kk-KZ"/>
        </w:rPr>
        <w:t>опырақтың</w:t>
      </w:r>
      <w:r w:rsidRPr="00643A9D">
        <w:rPr>
          <w:rFonts w:ascii="Times New Roman" w:hAnsi="Times New Roman"/>
          <w:iCs/>
          <w:sz w:val="28"/>
          <w:szCs w:val="28"/>
          <w:lang w:val="kk-KZ"/>
        </w:rPr>
        <w:t xml:space="preserve"> гранулометриялық құрам</w:t>
      </w:r>
      <w:r>
        <w:rPr>
          <w:rFonts w:ascii="Times New Roman" w:hAnsi="Times New Roman"/>
          <w:iCs/>
          <w:sz w:val="28"/>
          <w:szCs w:val="28"/>
          <w:lang w:val="kk-KZ"/>
        </w:rPr>
        <w:t>ына</w:t>
      </w:r>
      <w:r w:rsidRPr="00643A9D">
        <w:rPr>
          <w:rFonts w:ascii="Times New Roman" w:hAnsi="Times New Roman"/>
          <w:iCs/>
          <w:sz w:val="28"/>
          <w:szCs w:val="28"/>
          <w:lang w:val="kk-KZ"/>
        </w:rPr>
        <w:t>, ылғалдылы</w:t>
      </w:r>
      <w:r>
        <w:rPr>
          <w:rFonts w:ascii="Times New Roman" w:hAnsi="Times New Roman"/>
          <w:iCs/>
          <w:sz w:val="28"/>
          <w:szCs w:val="28"/>
          <w:lang w:val="kk-KZ"/>
        </w:rPr>
        <w:t>ғына</w:t>
      </w:r>
      <w:r w:rsidRPr="00643A9D">
        <w:rPr>
          <w:rFonts w:ascii="Times New Roman" w:hAnsi="Times New Roman"/>
          <w:iCs/>
          <w:sz w:val="28"/>
          <w:szCs w:val="28"/>
          <w:lang w:val="kk-KZ"/>
        </w:rPr>
        <w:t>, құрылымын</w:t>
      </w:r>
      <w:r>
        <w:rPr>
          <w:rFonts w:ascii="Times New Roman" w:hAnsi="Times New Roman"/>
          <w:iCs/>
          <w:sz w:val="28"/>
          <w:szCs w:val="28"/>
          <w:lang w:val="kk-KZ"/>
        </w:rPr>
        <w:t>а</w:t>
      </w:r>
      <w:r w:rsidRPr="00643A9D">
        <w:rPr>
          <w:rFonts w:ascii="Times New Roman" w:hAnsi="Times New Roman"/>
          <w:iCs/>
          <w:sz w:val="28"/>
          <w:szCs w:val="28"/>
          <w:lang w:val="kk-KZ"/>
        </w:rPr>
        <w:t>, тығыздығын</w:t>
      </w:r>
      <w:r>
        <w:rPr>
          <w:rFonts w:ascii="Times New Roman" w:hAnsi="Times New Roman"/>
          <w:iCs/>
          <w:sz w:val="28"/>
          <w:szCs w:val="28"/>
          <w:lang w:val="kk-KZ"/>
        </w:rPr>
        <w:t>а</w:t>
      </w:r>
      <w:r w:rsidRPr="00643A9D">
        <w:rPr>
          <w:rFonts w:ascii="Times New Roman" w:hAnsi="Times New Roman"/>
          <w:iCs/>
          <w:sz w:val="28"/>
          <w:szCs w:val="28"/>
          <w:lang w:val="kk-KZ"/>
        </w:rPr>
        <w:t>,</w:t>
      </w:r>
      <w:r>
        <w:rPr>
          <w:rFonts w:ascii="Times New Roman" w:hAnsi="Times New Roman"/>
          <w:iCs/>
          <w:sz w:val="28"/>
          <w:szCs w:val="28"/>
          <w:lang w:val="kk-KZ"/>
        </w:rPr>
        <w:t xml:space="preserve"> жыртылған жердің құрылымына елеулі түрде байланысты.</w:t>
      </w:r>
    </w:p>
    <w:p w:rsidR="00202851" w:rsidRDefault="00202851" w:rsidP="00202851">
      <w:pPr>
        <w:shd w:val="clear" w:color="auto" w:fill="FFFFFF"/>
        <w:spacing w:after="0" w:line="240" w:lineRule="auto"/>
        <w:ind w:firstLine="709"/>
        <w:jc w:val="both"/>
        <w:rPr>
          <w:rFonts w:ascii="Times New Roman" w:hAnsi="Times New Roman"/>
          <w:iCs/>
          <w:sz w:val="28"/>
          <w:szCs w:val="28"/>
          <w:lang w:val="kk-KZ" w:bidi="he-IL"/>
        </w:rPr>
      </w:pPr>
      <w:r w:rsidRPr="009F7724">
        <w:rPr>
          <w:rFonts w:ascii="Times New Roman" w:hAnsi="Times New Roman"/>
          <w:iCs/>
          <w:sz w:val="28"/>
          <w:szCs w:val="28"/>
          <w:lang w:val="kk-KZ" w:bidi="he-IL"/>
        </w:rPr>
        <w:t xml:space="preserve">Су режимі </w:t>
      </w:r>
      <w:r>
        <w:rPr>
          <w:rFonts w:ascii="Times New Roman" w:hAnsi="Times New Roman"/>
          <w:iCs/>
          <w:sz w:val="28"/>
          <w:szCs w:val="28"/>
          <w:lang w:val="kk-KZ" w:bidi="he-IL"/>
        </w:rPr>
        <w:t xml:space="preserve">деп </w:t>
      </w:r>
      <w:r w:rsidRPr="009F7724">
        <w:rPr>
          <w:rFonts w:ascii="Times New Roman" w:hAnsi="Times New Roman"/>
          <w:iCs/>
          <w:sz w:val="28"/>
          <w:szCs w:val="28"/>
          <w:lang w:val="kk-KZ" w:bidi="he-IL"/>
        </w:rPr>
        <w:t xml:space="preserve">топыраққа ылғалдың түсу құбылыстарының барлық жиынтығын, оның қозғалуын, топырақ </w:t>
      </w:r>
      <w:r>
        <w:rPr>
          <w:rFonts w:ascii="Times New Roman" w:hAnsi="Times New Roman"/>
          <w:iCs/>
          <w:sz w:val="28"/>
          <w:szCs w:val="28"/>
          <w:lang w:val="kk-KZ" w:bidi="he-IL"/>
        </w:rPr>
        <w:t xml:space="preserve">жиектерінде </w:t>
      </w:r>
      <w:r w:rsidRPr="009F7724">
        <w:rPr>
          <w:rFonts w:ascii="Times New Roman" w:hAnsi="Times New Roman"/>
          <w:iCs/>
          <w:sz w:val="28"/>
          <w:szCs w:val="28"/>
          <w:lang w:val="kk-KZ" w:bidi="he-IL"/>
        </w:rPr>
        <w:t xml:space="preserve"> ұсталуын және топырақтан шығу</w:t>
      </w:r>
      <w:r>
        <w:rPr>
          <w:rFonts w:ascii="Times New Roman" w:hAnsi="Times New Roman"/>
          <w:iCs/>
          <w:sz w:val="28"/>
          <w:szCs w:val="28"/>
          <w:lang w:val="kk-KZ" w:bidi="he-IL"/>
        </w:rPr>
        <w:t>ын</w:t>
      </w:r>
      <w:r w:rsidRPr="009F7724">
        <w:rPr>
          <w:rFonts w:ascii="Times New Roman" w:hAnsi="Times New Roman"/>
          <w:iCs/>
          <w:sz w:val="28"/>
          <w:szCs w:val="28"/>
          <w:lang w:val="kk-KZ" w:bidi="he-IL"/>
        </w:rPr>
        <w:t xml:space="preserve"> атайды. Сандық түрде су балансы арқылы көрсетіледі. Су балансы топыраққа ылғалдың келуін және одан шығу</w:t>
      </w:r>
      <w:r>
        <w:rPr>
          <w:rFonts w:ascii="Times New Roman" w:hAnsi="Times New Roman"/>
          <w:iCs/>
          <w:sz w:val="28"/>
          <w:szCs w:val="28"/>
          <w:lang w:val="kk-KZ" w:bidi="he-IL"/>
        </w:rPr>
        <w:t>ын</w:t>
      </w:r>
      <w:r w:rsidRPr="009F7724">
        <w:rPr>
          <w:rFonts w:ascii="Times New Roman" w:hAnsi="Times New Roman"/>
          <w:iCs/>
          <w:sz w:val="28"/>
          <w:szCs w:val="28"/>
          <w:lang w:val="kk-KZ" w:bidi="he-IL"/>
        </w:rPr>
        <w:t xml:space="preserve"> сипаттайды.</w:t>
      </w:r>
    </w:p>
    <w:p w:rsidR="00202851" w:rsidRDefault="00202851" w:rsidP="00202851">
      <w:pPr>
        <w:shd w:val="clear" w:color="auto" w:fill="FFFFFF"/>
        <w:spacing w:after="0" w:line="240" w:lineRule="auto"/>
        <w:ind w:firstLine="709"/>
        <w:jc w:val="both"/>
        <w:rPr>
          <w:rFonts w:ascii="Times New Roman" w:hAnsi="Times New Roman"/>
          <w:iCs/>
          <w:sz w:val="28"/>
          <w:szCs w:val="28"/>
          <w:lang w:val="kk-KZ" w:bidi="he-IL"/>
        </w:rPr>
      </w:pPr>
      <w:r w:rsidRPr="00D8786F">
        <w:rPr>
          <w:rFonts w:ascii="Times New Roman" w:hAnsi="Times New Roman"/>
          <w:iCs/>
          <w:sz w:val="28"/>
          <w:szCs w:val="28"/>
          <w:lang w:val="kk-KZ" w:bidi="he-IL"/>
        </w:rPr>
        <w:t xml:space="preserve">Жылдық булануға жауын-шашынның жылдық сомасының қатынасы ылғалдану коэффициенті </w:t>
      </w:r>
      <w:r w:rsidRPr="00D8786F">
        <w:rPr>
          <w:rFonts w:ascii="Times New Roman" w:hAnsi="Times New Roman"/>
          <w:sz w:val="28"/>
          <w:szCs w:val="28"/>
          <w:lang w:val="kk-KZ" w:bidi="he-IL"/>
        </w:rPr>
        <w:t>(КУ)</w:t>
      </w:r>
      <w:r w:rsidRPr="00D8786F">
        <w:rPr>
          <w:rFonts w:ascii="Times New Roman" w:hAnsi="Times New Roman"/>
          <w:iCs/>
          <w:sz w:val="28"/>
          <w:szCs w:val="28"/>
          <w:lang w:val="kk-KZ" w:bidi="he-IL"/>
        </w:rPr>
        <w:t xml:space="preserve">деп аталады. </w:t>
      </w:r>
      <w:r w:rsidRPr="009F7724">
        <w:rPr>
          <w:rFonts w:ascii="Times New Roman" w:hAnsi="Times New Roman"/>
          <w:iCs/>
          <w:sz w:val="28"/>
          <w:szCs w:val="28"/>
          <w:lang w:val="kk-KZ" w:bidi="he-IL"/>
        </w:rPr>
        <w:t>Әртүрлі табиғи аймақтарда КУ 3-тен 0,1-ге дейін ауытқиды.</w:t>
      </w:r>
    </w:p>
    <w:p w:rsidR="00202851" w:rsidRPr="009F7724" w:rsidRDefault="00202851" w:rsidP="00202851">
      <w:pPr>
        <w:shd w:val="clear" w:color="auto" w:fill="FFFFFF"/>
        <w:spacing w:after="0" w:line="240" w:lineRule="auto"/>
        <w:ind w:firstLine="709"/>
        <w:jc w:val="both"/>
        <w:rPr>
          <w:rFonts w:ascii="Times New Roman" w:hAnsi="Times New Roman"/>
          <w:sz w:val="28"/>
          <w:szCs w:val="28"/>
          <w:lang w:val="kk-KZ" w:bidi="he-IL"/>
        </w:rPr>
      </w:pPr>
      <w:r w:rsidRPr="00D8786F">
        <w:rPr>
          <w:rFonts w:ascii="Times New Roman" w:hAnsi="Times New Roman"/>
          <w:sz w:val="28"/>
          <w:szCs w:val="28"/>
          <w:lang w:val="kk-KZ" w:bidi="he-IL"/>
        </w:rPr>
        <w:t xml:space="preserve">1 </w:t>
      </w:r>
      <w:r>
        <w:rPr>
          <w:rFonts w:ascii="Times New Roman" w:hAnsi="Times New Roman"/>
          <w:sz w:val="28"/>
          <w:szCs w:val="28"/>
          <w:lang w:val="kk-KZ" w:bidi="he-IL"/>
        </w:rPr>
        <w:t>Тоңды</w:t>
      </w:r>
      <w:r w:rsidRPr="00D8786F">
        <w:rPr>
          <w:rFonts w:ascii="Times New Roman" w:hAnsi="Times New Roman"/>
          <w:sz w:val="28"/>
          <w:szCs w:val="28"/>
          <w:lang w:val="kk-KZ" w:bidi="he-IL"/>
        </w:rPr>
        <w:t xml:space="preserve"> түрі. Көп жылдық </w:t>
      </w:r>
      <w:r>
        <w:rPr>
          <w:rFonts w:ascii="Times New Roman" w:hAnsi="Times New Roman"/>
          <w:sz w:val="28"/>
          <w:szCs w:val="28"/>
          <w:lang w:val="kk-KZ" w:bidi="he-IL"/>
        </w:rPr>
        <w:t>тодардың</w:t>
      </w:r>
      <w:r w:rsidRPr="00D8786F">
        <w:rPr>
          <w:rFonts w:ascii="Times New Roman" w:hAnsi="Times New Roman"/>
          <w:sz w:val="28"/>
          <w:szCs w:val="28"/>
          <w:lang w:val="kk-KZ" w:bidi="he-IL"/>
        </w:rPr>
        <w:t xml:space="preserve"> таралу аудандарында орын алған.</w:t>
      </w:r>
    </w:p>
    <w:p w:rsidR="00202851" w:rsidRPr="009F7724" w:rsidRDefault="00202851" w:rsidP="00202851">
      <w:pPr>
        <w:shd w:val="clear" w:color="auto" w:fill="FFFFFF"/>
        <w:spacing w:after="0" w:line="240" w:lineRule="auto"/>
        <w:ind w:firstLine="709"/>
        <w:jc w:val="both"/>
        <w:rPr>
          <w:rFonts w:ascii="Times New Roman" w:hAnsi="Times New Roman"/>
          <w:iCs/>
          <w:sz w:val="28"/>
          <w:szCs w:val="28"/>
          <w:lang w:val="kk-KZ" w:bidi="he-IL"/>
        </w:rPr>
      </w:pPr>
      <w:r w:rsidRPr="009F7724">
        <w:rPr>
          <w:rFonts w:ascii="Times New Roman" w:hAnsi="Times New Roman"/>
          <w:sz w:val="28"/>
          <w:szCs w:val="28"/>
          <w:lang w:val="kk-KZ" w:bidi="he-IL"/>
        </w:rPr>
        <w:t xml:space="preserve">2 </w:t>
      </w:r>
      <w:r>
        <w:rPr>
          <w:rFonts w:ascii="Times New Roman" w:hAnsi="Times New Roman"/>
          <w:sz w:val="28"/>
          <w:szCs w:val="28"/>
          <w:lang w:val="kk-KZ" w:bidi="he-IL"/>
        </w:rPr>
        <w:t>Шайынды</w:t>
      </w:r>
      <w:r w:rsidRPr="009F7724">
        <w:rPr>
          <w:rFonts w:ascii="Times New Roman" w:hAnsi="Times New Roman"/>
          <w:sz w:val="28"/>
          <w:szCs w:val="28"/>
          <w:lang w:val="kk-KZ" w:bidi="he-IL"/>
        </w:rPr>
        <w:t xml:space="preserve"> түрі (КУ&gt;1). Жылдық жауын-шашын мөлшері булану көлемінен көп болатын жерлерге тән.</w:t>
      </w:r>
    </w:p>
    <w:p w:rsidR="00202851" w:rsidRDefault="00202851" w:rsidP="00202851">
      <w:pPr>
        <w:shd w:val="clear" w:color="auto" w:fill="FFFFFF"/>
        <w:spacing w:after="0" w:line="240" w:lineRule="auto"/>
        <w:ind w:firstLine="709"/>
        <w:jc w:val="both"/>
        <w:rPr>
          <w:rFonts w:ascii="Times New Roman" w:hAnsi="Times New Roman"/>
          <w:sz w:val="28"/>
          <w:szCs w:val="28"/>
          <w:lang w:val="kk-KZ" w:bidi="he-IL"/>
        </w:rPr>
      </w:pPr>
      <w:r w:rsidRPr="009F7724">
        <w:rPr>
          <w:rFonts w:ascii="Times New Roman" w:hAnsi="Times New Roman"/>
          <w:sz w:val="28"/>
          <w:szCs w:val="28"/>
          <w:lang w:val="kk-KZ" w:bidi="he-IL"/>
        </w:rPr>
        <w:t xml:space="preserve">3 Мезгіл-мезгіл шайынды </w:t>
      </w:r>
      <w:r>
        <w:rPr>
          <w:rFonts w:ascii="Times New Roman" w:hAnsi="Times New Roman"/>
          <w:sz w:val="28"/>
          <w:szCs w:val="28"/>
          <w:lang w:val="kk-KZ" w:bidi="he-IL"/>
        </w:rPr>
        <w:t>түрі</w:t>
      </w:r>
      <w:r w:rsidRPr="009F7724">
        <w:rPr>
          <w:rFonts w:ascii="Times New Roman" w:hAnsi="Times New Roman"/>
          <w:sz w:val="28"/>
          <w:szCs w:val="28"/>
          <w:lang w:val="kk-KZ" w:bidi="he-IL"/>
        </w:rPr>
        <w:t xml:space="preserve"> (КУ = 1, 1,2-0,8 ауытқуы кезінде) жауын-шашынның және буланудың орташа көпжылдық теңгерімділігімен сипатталады. Су режимі үшін құрғақ</w:t>
      </w:r>
      <w:r>
        <w:rPr>
          <w:rFonts w:ascii="Times New Roman" w:hAnsi="Times New Roman"/>
          <w:sz w:val="28"/>
          <w:szCs w:val="28"/>
          <w:lang w:val="kk-KZ" w:bidi="he-IL"/>
        </w:rPr>
        <w:t>шылық</w:t>
      </w:r>
      <w:r w:rsidRPr="009F7724">
        <w:rPr>
          <w:rFonts w:ascii="Times New Roman" w:hAnsi="Times New Roman"/>
          <w:sz w:val="28"/>
          <w:szCs w:val="28"/>
          <w:lang w:val="kk-KZ" w:bidi="he-IL"/>
        </w:rPr>
        <w:t xml:space="preserve"> жылдары </w:t>
      </w:r>
      <w:r>
        <w:rPr>
          <w:rFonts w:ascii="Times New Roman" w:hAnsi="Times New Roman"/>
          <w:sz w:val="28"/>
          <w:szCs w:val="28"/>
          <w:lang w:val="kk-KZ" w:bidi="he-IL"/>
        </w:rPr>
        <w:t>т</w:t>
      </w:r>
      <w:r w:rsidRPr="009F7724">
        <w:rPr>
          <w:rFonts w:ascii="Times New Roman" w:hAnsi="Times New Roman"/>
          <w:sz w:val="28"/>
          <w:szCs w:val="28"/>
          <w:lang w:val="kk-KZ" w:bidi="he-IL"/>
        </w:rPr>
        <w:t>опырақ-</w:t>
      </w:r>
      <w:r>
        <w:rPr>
          <w:rFonts w:ascii="Times New Roman" w:hAnsi="Times New Roman"/>
          <w:sz w:val="28"/>
          <w:szCs w:val="28"/>
          <w:lang w:val="kk-KZ" w:bidi="he-IL"/>
        </w:rPr>
        <w:t>т</w:t>
      </w:r>
      <w:r w:rsidRPr="009F7724">
        <w:rPr>
          <w:rFonts w:ascii="Times New Roman" w:hAnsi="Times New Roman"/>
          <w:sz w:val="28"/>
          <w:szCs w:val="28"/>
          <w:lang w:val="kk-KZ" w:bidi="he-IL"/>
        </w:rPr>
        <w:t xml:space="preserve">опырақ қалыңдығын шектеулі шайудың кезектесуі (су өтпейтін жағдайлар) және </w:t>
      </w:r>
      <w:r>
        <w:rPr>
          <w:rFonts w:ascii="Times New Roman" w:hAnsi="Times New Roman"/>
          <w:sz w:val="28"/>
          <w:szCs w:val="28"/>
          <w:lang w:val="kk-KZ" w:bidi="he-IL"/>
        </w:rPr>
        <w:t xml:space="preserve">толассыз шаюдан </w:t>
      </w:r>
      <w:r w:rsidRPr="009F7724">
        <w:rPr>
          <w:rFonts w:ascii="Times New Roman" w:hAnsi="Times New Roman"/>
          <w:sz w:val="28"/>
          <w:szCs w:val="28"/>
          <w:lang w:val="kk-KZ" w:bidi="he-IL"/>
        </w:rPr>
        <w:t xml:space="preserve">ылғалды шаюға (су режимінің шаю түрі) тән. Мұндай су режимі сұр орман топырақтарына, </w:t>
      </w:r>
      <w:r>
        <w:rPr>
          <w:rFonts w:ascii="Times New Roman" w:hAnsi="Times New Roman"/>
          <w:sz w:val="28"/>
          <w:szCs w:val="28"/>
          <w:lang w:val="kk-KZ" w:bidi="he-IL"/>
        </w:rPr>
        <w:t xml:space="preserve">күлгінденген және сілтісіз </w:t>
      </w:r>
      <w:r w:rsidRPr="009F7724">
        <w:rPr>
          <w:rFonts w:ascii="Times New Roman" w:hAnsi="Times New Roman"/>
          <w:sz w:val="28"/>
          <w:szCs w:val="28"/>
          <w:lang w:val="kk-KZ" w:bidi="he-IL"/>
        </w:rPr>
        <w:t>қара жерге тән.</w:t>
      </w:r>
    </w:p>
    <w:p w:rsidR="00202851" w:rsidRPr="00B04F48" w:rsidRDefault="00202851" w:rsidP="00202851">
      <w:pPr>
        <w:shd w:val="clear" w:color="auto" w:fill="FFFFFF"/>
        <w:spacing w:after="0" w:line="240" w:lineRule="auto"/>
        <w:ind w:firstLine="709"/>
        <w:jc w:val="both"/>
        <w:rPr>
          <w:rFonts w:ascii="Times New Roman" w:hAnsi="Times New Roman"/>
          <w:sz w:val="28"/>
          <w:szCs w:val="28"/>
          <w:lang w:val="kk-KZ" w:bidi="he-IL"/>
        </w:rPr>
      </w:pPr>
      <w:r w:rsidRPr="00B04F48">
        <w:rPr>
          <w:rFonts w:ascii="Times New Roman" w:hAnsi="Times New Roman"/>
          <w:sz w:val="28"/>
          <w:szCs w:val="28"/>
          <w:lang w:val="kk-KZ" w:bidi="he-IL"/>
        </w:rPr>
        <w:t>4 Су өткізбейтін тип (КУ&lt;1) жауын-шашынның ылғалдылығы тек жоғарғы деңгейжиектерде ғана бөлінетін және жер асты суларына жетпейтін жерлерге тән. Ылғал алмасу бу түрінде суды тасымалдау арқылы жүреді. Мұндай су режимі дала топырақтарына – қара топырақты және қоңыр, жартылай шөлейтті және сұр-қоңыр шөлді топырақтарға тән.</w:t>
      </w:r>
    </w:p>
    <w:p w:rsidR="00202851" w:rsidRDefault="00202851" w:rsidP="00202851">
      <w:pPr>
        <w:shd w:val="clear" w:color="auto" w:fill="FFFFFF"/>
        <w:spacing w:after="0" w:line="240" w:lineRule="auto"/>
        <w:ind w:firstLine="709"/>
        <w:jc w:val="both"/>
        <w:rPr>
          <w:rFonts w:ascii="Times New Roman" w:hAnsi="Times New Roman"/>
          <w:sz w:val="28"/>
          <w:szCs w:val="28"/>
          <w:lang w:val="kk-KZ" w:bidi="he-IL"/>
        </w:rPr>
      </w:pPr>
      <w:r w:rsidRPr="005409DC">
        <w:rPr>
          <w:rFonts w:ascii="Times New Roman" w:hAnsi="Times New Roman"/>
          <w:sz w:val="28"/>
          <w:szCs w:val="28"/>
          <w:lang w:val="kk-KZ" w:bidi="he-IL"/>
        </w:rPr>
        <w:t>5 Шығыңқы түрі (КУ&lt;1) далада, әсіресе жартылай шөлейт және шөл аймақтарда жер асты сулары жақын жатқан кезде көрінеді.</w:t>
      </w:r>
    </w:p>
    <w:p w:rsidR="00202851" w:rsidRDefault="00202851" w:rsidP="00202851">
      <w:pPr>
        <w:shd w:val="clear" w:color="auto" w:fill="FFFFFF"/>
        <w:spacing w:after="0" w:line="240" w:lineRule="auto"/>
        <w:ind w:firstLine="709"/>
        <w:jc w:val="both"/>
        <w:rPr>
          <w:rFonts w:ascii="Times New Roman" w:hAnsi="Times New Roman"/>
          <w:sz w:val="28"/>
          <w:szCs w:val="28"/>
          <w:lang w:val="kk-KZ" w:bidi="he-IL"/>
        </w:rPr>
      </w:pPr>
      <w:r w:rsidRPr="005409DC">
        <w:rPr>
          <w:rFonts w:ascii="Times New Roman" w:hAnsi="Times New Roman"/>
          <w:sz w:val="28"/>
          <w:szCs w:val="28"/>
          <w:lang w:val="kk-KZ" w:bidi="he-IL"/>
        </w:rPr>
        <w:t>6 Ирригациялық түрі. Топырақты суландыру суларымен қосымша ылғалдандыру кезінде жасалады. Әр түрлі кезеңдерде суландыру кезінде су режимінің әртүрлі түрлері байқалады.</w:t>
      </w:r>
    </w:p>
    <w:p w:rsidR="00202851" w:rsidRDefault="00202851" w:rsidP="00202851">
      <w:pPr>
        <w:shd w:val="clear" w:color="auto" w:fill="FFFFFF"/>
        <w:spacing w:after="0" w:line="240" w:lineRule="auto"/>
        <w:ind w:firstLine="709"/>
        <w:jc w:val="both"/>
        <w:rPr>
          <w:rFonts w:ascii="Times New Roman" w:hAnsi="Times New Roman"/>
          <w:sz w:val="28"/>
          <w:szCs w:val="28"/>
          <w:lang w:val="kk-KZ" w:bidi="he-IL"/>
        </w:rPr>
      </w:pPr>
      <w:r w:rsidRPr="005409DC">
        <w:rPr>
          <w:rFonts w:ascii="Times New Roman" w:hAnsi="Times New Roman"/>
          <w:sz w:val="28"/>
          <w:szCs w:val="28"/>
          <w:lang w:val="kk-KZ" w:bidi="he-IL"/>
        </w:rPr>
        <w:t>Топырақтың су режимін реттеу-қарқынды егіншілік жағдайында міндетті іс-шара. Бұл ретте өсімдіктерді сумен жабдықтаудың қолайсыз жағдайларын жоюға бағытталған тәсілдер кешені жүзеге асырылады. Су режимін реттеу климаттық және топырақ жағдайларын, сондай-ақ өсірілетін дақылдардың суда қажеттілігін есепке алуға негізделеді. Мәдени өсімдіктердің өсуі мен дамуына оңтайлы жағдай жасау үшін топыраққа түсетін ылғалдың мөлшерін оның транспирациясы мен физикалық булануына жұмсай отырып теңестіруге ұмтылу қажет, яғни бірлікке жақын ылғалдандыру коэффициентін құра</w:t>
      </w:r>
      <w:r>
        <w:rPr>
          <w:rFonts w:ascii="Times New Roman" w:hAnsi="Times New Roman"/>
          <w:sz w:val="28"/>
          <w:szCs w:val="28"/>
          <w:lang w:val="kk-KZ" w:bidi="he-IL"/>
        </w:rPr>
        <w:t>стырамын</w:t>
      </w:r>
      <w:r w:rsidRPr="005409DC">
        <w:rPr>
          <w:rFonts w:ascii="Times New Roman" w:hAnsi="Times New Roman"/>
          <w:sz w:val="28"/>
          <w:szCs w:val="28"/>
          <w:lang w:val="kk-KZ" w:bidi="he-IL"/>
        </w:rPr>
        <w:t>.</w:t>
      </w:r>
    </w:p>
    <w:p w:rsidR="00202851" w:rsidRDefault="00202851" w:rsidP="00202851">
      <w:pPr>
        <w:pStyle w:val="Style11"/>
        <w:widowControl/>
        <w:spacing w:line="240" w:lineRule="auto"/>
        <w:ind w:firstLine="709"/>
        <w:rPr>
          <w:rStyle w:val="FontStyle31"/>
          <w:sz w:val="28"/>
          <w:szCs w:val="28"/>
          <w:lang w:val="kk-KZ"/>
        </w:rPr>
      </w:pPr>
      <w:r w:rsidRPr="00F86F64">
        <w:rPr>
          <w:rStyle w:val="FontStyle31"/>
          <w:sz w:val="28"/>
          <w:szCs w:val="28"/>
          <w:lang w:val="kk-KZ"/>
        </w:rPr>
        <w:t xml:space="preserve">Топырақ ауасы топырақтың маңызды құрамдас бөлігі болып табылады. Ол сумен қамтылмаған барлық </w:t>
      </w:r>
      <w:r>
        <w:rPr>
          <w:rStyle w:val="FontStyle31"/>
          <w:sz w:val="28"/>
          <w:szCs w:val="28"/>
          <w:lang w:val="kk-KZ"/>
        </w:rPr>
        <w:t>саңылауларды</w:t>
      </w:r>
      <w:r w:rsidRPr="00F86F64">
        <w:rPr>
          <w:rStyle w:val="FontStyle31"/>
          <w:sz w:val="28"/>
          <w:szCs w:val="28"/>
          <w:lang w:val="kk-KZ"/>
        </w:rPr>
        <w:t xml:space="preserve"> алады. Оның мөлшері топырақтың кеуектілігі мен ылғалдылығына байланысты. Кеуекті</w:t>
      </w:r>
      <w:r>
        <w:rPr>
          <w:rStyle w:val="FontStyle31"/>
          <w:sz w:val="28"/>
          <w:szCs w:val="28"/>
          <w:lang w:val="kk-KZ"/>
        </w:rPr>
        <w:t>лі</w:t>
      </w:r>
      <w:r w:rsidRPr="00F86F64">
        <w:rPr>
          <w:rStyle w:val="FontStyle31"/>
          <w:sz w:val="28"/>
          <w:szCs w:val="28"/>
          <w:lang w:val="kk-KZ"/>
        </w:rPr>
        <w:t xml:space="preserve">ктің </w:t>
      </w:r>
      <w:r w:rsidRPr="00F86F64">
        <w:rPr>
          <w:rStyle w:val="FontStyle31"/>
          <w:sz w:val="28"/>
          <w:szCs w:val="28"/>
          <w:lang w:val="kk-KZ"/>
        </w:rPr>
        <w:lastRenderedPageBreak/>
        <w:t>жиынтық шамасы-25-80 %. Құрғақ топырақтың ауа сыйымдылығы топырақ көлемінің 25-90 % шегінде ауытқуы мүмкін.</w:t>
      </w:r>
    </w:p>
    <w:p w:rsidR="00202851" w:rsidRDefault="00202851" w:rsidP="00202851">
      <w:pPr>
        <w:pStyle w:val="Style11"/>
        <w:widowControl/>
        <w:spacing w:line="240" w:lineRule="auto"/>
        <w:ind w:firstLine="709"/>
        <w:rPr>
          <w:rStyle w:val="FontStyle31"/>
          <w:sz w:val="28"/>
          <w:szCs w:val="28"/>
          <w:lang w:val="kk-KZ"/>
        </w:rPr>
      </w:pPr>
      <w:r>
        <w:rPr>
          <w:rStyle w:val="FontStyle31"/>
          <w:sz w:val="28"/>
          <w:szCs w:val="28"/>
          <w:lang w:val="kk-KZ"/>
        </w:rPr>
        <w:t xml:space="preserve">Топырақтың маңызды қасиеті </w:t>
      </w:r>
      <w:r w:rsidRPr="00F86F64">
        <w:rPr>
          <w:rStyle w:val="FontStyle31"/>
          <w:sz w:val="28"/>
          <w:szCs w:val="28"/>
          <w:lang w:val="kk-KZ"/>
        </w:rPr>
        <w:t xml:space="preserve">ауа өткізгіштігі-топырақтың өзі арқылы ауаны өткізу қабілеті. Ауаның топырақта қозғалуы су толтырылмаған және бір-бірінен оқшауланбаған </w:t>
      </w:r>
      <w:r>
        <w:rPr>
          <w:rStyle w:val="FontStyle31"/>
          <w:sz w:val="28"/>
          <w:szCs w:val="28"/>
          <w:lang w:val="kk-KZ"/>
        </w:rPr>
        <w:t>саңылаулар</w:t>
      </w:r>
      <w:r w:rsidRPr="00F86F64">
        <w:rPr>
          <w:rStyle w:val="FontStyle31"/>
          <w:sz w:val="28"/>
          <w:szCs w:val="28"/>
          <w:lang w:val="kk-KZ"/>
        </w:rPr>
        <w:t xml:space="preserve"> бойынша жүргізіледі. </w:t>
      </w:r>
      <w:r>
        <w:rPr>
          <w:rStyle w:val="FontStyle31"/>
          <w:sz w:val="28"/>
          <w:szCs w:val="28"/>
          <w:lang w:val="kk-KZ"/>
        </w:rPr>
        <w:t xml:space="preserve">Аэрация саңылаулары неғұрлым ірі болса, соғұрлым ауа өткізгіштігі жақсырақ көрсетіледі.   </w:t>
      </w:r>
      <w:r w:rsidRPr="00F86F64">
        <w:rPr>
          <w:rStyle w:val="FontStyle31"/>
          <w:sz w:val="28"/>
          <w:szCs w:val="28"/>
          <w:lang w:val="kk-KZ"/>
        </w:rPr>
        <w:t xml:space="preserve">Оттегінің негізгі тұтынушылары-өсімдіктер тамырлары, микроорганизмдер, жануарлар. Жоғары өсімдіктерде оттекті максималды тұтыну гүлдену кезеңіне </w:t>
      </w:r>
      <w:r>
        <w:rPr>
          <w:rStyle w:val="FontStyle31"/>
          <w:sz w:val="28"/>
          <w:szCs w:val="28"/>
          <w:lang w:val="kk-KZ"/>
        </w:rPr>
        <w:t>болады</w:t>
      </w:r>
      <w:r w:rsidRPr="00F86F64">
        <w:rPr>
          <w:rStyle w:val="FontStyle31"/>
          <w:sz w:val="28"/>
          <w:szCs w:val="28"/>
          <w:lang w:val="kk-KZ"/>
        </w:rPr>
        <w:t>.</w:t>
      </w:r>
    </w:p>
    <w:p w:rsidR="00202851" w:rsidRDefault="00202851" w:rsidP="00202851">
      <w:pPr>
        <w:pStyle w:val="Style11"/>
        <w:widowControl/>
        <w:spacing w:line="240" w:lineRule="auto"/>
        <w:ind w:firstLine="709"/>
        <w:rPr>
          <w:rStyle w:val="FontStyle31"/>
          <w:sz w:val="28"/>
          <w:szCs w:val="28"/>
          <w:lang w:val="kk-KZ"/>
        </w:rPr>
      </w:pPr>
      <w:r w:rsidRPr="00F86F64">
        <w:rPr>
          <w:rStyle w:val="FontStyle31"/>
          <w:sz w:val="28"/>
          <w:szCs w:val="28"/>
          <w:lang w:val="kk-KZ"/>
        </w:rPr>
        <w:t>Топырақтағы оттегінің негізгі салмағы аэробты тыныс алу процесінде жұмсалады. Аэрацияның оңтайлы жағдайларында тыныс алу коэффициенті (ДК) бірлікке тең – бұл бөлінетін көмірқышқыл газының мөлшері осы уақыт ішінде сіңірілген оттегінің санына тең.</w:t>
      </w:r>
    </w:p>
    <w:p w:rsidR="00202851" w:rsidRPr="00F86F64" w:rsidRDefault="00202851" w:rsidP="00202851">
      <w:pPr>
        <w:pStyle w:val="Style15"/>
        <w:widowControl/>
        <w:spacing w:line="240" w:lineRule="auto"/>
        <w:ind w:firstLine="709"/>
        <w:jc w:val="both"/>
        <w:rPr>
          <w:rStyle w:val="FontStyle31"/>
          <w:sz w:val="28"/>
          <w:szCs w:val="28"/>
          <w:lang w:val="kk-KZ"/>
        </w:rPr>
      </w:pPr>
      <w:r w:rsidRPr="00F86F64">
        <w:rPr>
          <w:rStyle w:val="FontStyle31"/>
          <w:sz w:val="28"/>
          <w:szCs w:val="28"/>
          <w:lang w:val="kk-KZ"/>
        </w:rPr>
        <w:t xml:space="preserve">Газ алмасу бір-бірімен және атмосферамен хабарланатын топырақтың ауа алмасу жүйесі арқылы жүзеге асырылады. </w:t>
      </w:r>
      <w:r w:rsidRPr="009F7724">
        <w:rPr>
          <w:rStyle w:val="FontStyle31"/>
          <w:sz w:val="28"/>
          <w:szCs w:val="28"/>
          <w:lang w:val="kk-KZ"/>
        </w:rPr>
        <w:t xml:space="preserve">Газ алмасуды тудыратын факторларға </w:t>
      </w:r>
      <w:r>
        <w:rPr>
          <w:rStyle w:val="FontStyle31"/>
          <w:sz w:val="28"/>
          <w:szCs w:val="28"/>
          <w:lang w:val="kk-KZ"/>
        </w:rPr>
        <w:t>мыналар жатады</w:t>
      </w:r>
      <w:r w:rsidRPr="009F7724">
        <w:rPr>
          <w:rStyle w:val="FontStyle31"/>
          <w:sz w:val="28"/>
          <w:szCs w:val="28"/>
          <w:lang w:val="kk-KZ"/>
        </w:rPr>
        <w:t>:</w:t>
      </w:r>
    </w:p>
    <w:p w:rsidR="00202851" w:rsidRPr="009F7724" w:rsidRDefault="00202851" w:rsidP="00202851">
      <w:pPr>
        <w:pStyle w:val="Style20"/>
        <w:widowControl/>
        <w:tabs>
          <w:tab w:val="left" w:pos="845"/>
        </w:tabs>
        <w:spacing w:line="240" w:lineRule="auto"/>
        <w:ind w:firstLine="709"/>
        <w:rPr>
          <w:rStyle w:val="FontStyle31"/>
          <w:sz w:val="28"/>
          <w:szCs w:val="28"/>
          <w:lang w:val="kk-KZ"/>
        </w:rPr>
      </w:pPr>
      <w:r w:rsidRPr="009F7724">
        <w:rPr>
          <w:rStyle w:val="FontStyle31"/>
          <w:sz w:val="28"/>
          <w:szCs w:val="28"/>
          <w:lang w:val="kk-KZ"/>
        </w:rPr>
        <w:t>а)</w:t>
      </w:r>
      <w:r w:rsidRPr="009F7724">
        <w:rPr>
          <w:rStyle w:val="FontStyle31"/>
          <w:sz w:val="28"/>
          <w:szCs w:val="28"/>
          <w:lang w:val="kk-KZ"/>
        </w:rPr>
        <w:tab/>
        <w:t>диффузия,</w:t>
      </w:r>
    </w:p>
    <w:p w:rsidR="00202851" w:rsidRPr="009F7724" w:rsidRDefault="00202851" w:rsidP="00202851">
      <w:pPr>
        <w:pStyle w:val="Style20"/>
        <w:widowControl/>
        <w:tabs>
          <w:tab w:val="left" w:pos="845"/>
        </w:tabs>
        <w:spacing w:line="240" w:lineRule="auto"/>
        <w:ind w:firstLine="709"/>
        <w:rPr>
          <w:rStyle w:val="FontStyle31"/>
          <w:sz w:val="28"/>
          <w:szCs w:val="28"/>
          <w:lang w:val="kk-KZ"/>
        </w:rPr>
      </w:pPr>
      <w:r w:rsidRPr="009F7724">
        <w:rPr>
          <w:rStyle w:val="FontStyle31"/>
          <w:sz w:val="28"/>
          <w:szCs w:val="28"/>
          <w:lang w:val="kk-KZ"/>
        </w:rPr>
        <w:t>б)</w:t>
      </w:r>
      <w:r w:rsidRPr="009F7724">
        <w:rPr>
          <w:rStyle w:val="FontStyle31"/>
          <w:sz w:val="28"/>
          <w:szCs w:val="28"/>
          <w:lang w:val="kk-KZ"/>
        </w:rPr>
        <w:tab/>
      </w:r>
      <w:r>
        <w:rPr>
          <w:rStyle w:val="FontStyle31"/>
          <w:sz w:val="28"/>
          <w:szCs w:val="28"/>
          <w:lang w:val="kk-KZ"/>
        </w:rPr>
        <w:t>топырақ температурасының өзгерісі</w:t>
      </w:r>
      <w:r w:rsidRPr="009F7724">
        <w:rPr>
          <w:rStyle w:val="FontStyle31"/>
          <w:sz w:val="28"/>
          <w:szCs w:val="28"/>
          <w:lang w:val="kk-KZ"/>
        </w:rPr>
        <w:t>,</w:t>
      </w:r>
    </w:p>
    <w:p w:rsidR="00202851" w:rsidRPr="00F86F64" w:rsidRDefault="00202851" w:rsidP="00202851">
      <w:pPr>
        <w:pStyle w:val="Style20"/>
        <w:widowControl/>
        <w:tabs>
          <w:tab w:val="left" w:pos="845"/>
        </w:tabs>
        <w:spacing w:line="240" w:lineRule="auto"/>
        <w:ind w:firstLine="709"/>
        <w:rPr>
          <w:rStyle w:val="FontStyle31"/>
          <w:sz w:val="28"/>
          <w:szCs w:val="28"/>
          <w:lang w:val="kk-KZ"/>
        </w:rPr>
      </w:pPr>
      <w:r w:rsidRPr="009F7724">
        <w:rPr>
          <w:rStyle w:val="FontStyle31"/>
          <w:sz w:val="28"/>
          <w:szCs w:val="28"/>
          <w:lang w:val="kk-KZ"/>
        </w:rPr>
        <w:t>в)</w:t>
      </w:r>
      <w:r w:rsidRPr="009F7724">
        <w:rPr>
          <w:rStyle w:val="FontStyle31"/>
          <w:sz w:val="28"/>
          <w:szCs w:val="28"/>
          <w:lang w:val="kk-KZ"/>
        </w:rPr>
        <w:tab/>
      </w:r>
      <w:r>
        <w:rPr>
          <w:rStyle w:val="FontStyle31"/>
          <w:sz w:val="28"/>
          <w:szCs w:val="28"/>
          <w:lang w:val="kk-KZ"/>
        </w:rPr>
        <w:t>барометрлік қысымның өзгерісі,</w:t>
      </w:r>
    </w:p>
    <w:p w:rsidR="00202851" w:rsidRPr="00F86F64" w:rsidRDefault="00202851" w:rsidP="00202851">
      <w:pPr>
        <w:pStyle w:val="Style20"/>
        <w:widowControl/>
        <w:tabs>
          <w:tab w:val="left" w:pos="845"/>
        </w:tabs>
        <w:spacing w:line="240" w:lineRule="auto"/>
        <w:ind w:firstLine="709"/>
        <w:rPr>
          <w:rStyle w:val="FontStyle31"/>
          <w:sz w:val="28"/>
          <w:szCs w:val="28"/>
          <w:lang w:val="kk-KZ"/>
        </w:rPr>
      </w:pPr>
      <w:r w:rsidRPr="00F86F64">
        <w:rPr>
          <w:rStyle w:val="FontStyle31"/>
          <w:sz w:val="28"/>
          <w:szCs w:val="28"/>
          <w:lang w:val="kk-KZ"/>
        </w:rPr>
        <w:t>г)</w:t>
      </w:r>
      <w:r w:rsidRPr="00F86F64">
        <w:rPr>
          <w:rStyle w:val="FontStyle31"/>
          <w:sz w:val="28"/>
          <w:szCs w:val="28"/>
          <w:lang w:val="kk-KZ"/>
        </w:rPr>
        <w:tab/>
        <w:t xml:space="preserve">жауын-шашынның әсерінен </w:t>
      </w:r>
      <w:r>
        <w:rPr>
          <w:rStyle w:val="FontStyle31"/>
          <w:sz w:val="28"/>
          <w:szCs w:val="28"/>
          <w:lang w:val="kk-KZ"/>
        </w:rPr>
        <w:t>т</w:t>
      </w:r>
      <w:r w:rsidRPr="00F86F64">
        <w:rPr>
          <w:rStyle w:val="FontStyle31"/>
          <w:sz w:val="28"/>
          <w:szCs w:val="28"/>
          <w:lang w:val="kk-KZ"/>
        </w:rPr>
        <w:t>опырақтағы ылғал мөлшерінің өзгеруі,</w:t>
      </w:r>
    </w:p>
    <w:p w:rsidR="00202851" w:rsidRPr="008C6612" w:rsidRDefault="00202851" w:rsidP="00202851">
      <w:pPr>
        <w:pStyle w:val="Style20"/>
        <w:widowControl/>
        <w:tabs>
          <w:tab w:val="left" w:pos="845"/>
        </w:tabs>
        <w:spacing w:line="240" w:lineRule="auto"/>
        <w:ind w:firstLine="709"/>
        <w:rPr>
          <w:rStyle w:val="FontStyle31"/>
          <w:sz w:val="28"/>
          <w:szCs w:val="28"/>
          <w:lang w:val="kk-KZ"/>
        </w:rPr>
      </w:pPr>
      <w:r w:rsidRPr="008C6612">
        <w:rPr>
          <w:rStyle w:val="FontStyle31"/>
          <w:sz w:val="28"/>
          <w:szCs w:val="28"/>
          <w:lang w:val="kk-KZ"/>
        </w:rPr>
        <w:t>д)</w:t>
      </w:r>
      <w:r w:rsidRPr="008C6612">
        <w:rPr>
          <w:rStyle w:val="FontStyle31"/>
          <w:sz w:val="28"/>
          <w:szCs w:val="28"/>
          <w:lang w:val="kk-KZ"/>
        </w:rPr>
        <w:tab/>
      </w:r>
      <w:r>
        <w:rPr>
          <w:rStyle w:val="FontStyle31"/>
          <w:sz w:val="28"/>
          <w:szCs w:val="28"/>
          <w:lang w:val="kk-KZ"/>
        </w:rPr>
        <w:t>желдің әсері</w:t>
      </w:r>
      <w:r w:rsidRPr="008C6612">
        <w:rPr>
          <w:rStyle w:val="FontStyle31"/>
          <w:sz w:val="28"/>
          <w:szCs w:val="28"/>
          <w:lang w:val="kk-KZ"/>
        </w:rPr>
        <w:t>,</w:t>
      </w:r>
    </w:p>
    <w:p w:rsidR="00202851" w:rsidRPr="008C6612" w:rsidRDefault="00202851" w:rsidP="00202851">
      <w:pPr>
        <w:pStyle w:val="Style20"/>
        <w:widowControl/>
        <w:tabs>
          <w:tab w:val="left" w:pos="845"/>
        </w:tabs>
        <w:spacing w:line="240" w:lineRule="auto"/>
        <w:ind w:firstLine="709"/>
        <w:rPr>
          <w:rStyle w:val="FontStyle31"/>
          <w:sz w:val="28"/>
          <w:szCs w:val="28"/>
          <w:lang w:val="kk-KZ"/>
        </w:rPr>
      </w:pPr>
      <w:r w:rsidRPr="008C6612">
        <w:rPr>
          <w:rStyle w:val="FontStyle31"/>
          <w:sz w:val="28"/>
          <w:szCs w:val="28"/>
          <w:lang w:val="kk-KZ"/>
        </w:rPr>
        <w:t>е)</w:t>
      </w:r>
      <w:r w:rsidRPr="008C6612">
        <w:rPr>
          <w:rStyle w:val="FontStyle31"/>
          <w:sz w:val="28"/>
          <w:szCs w:val="28"/>
          <w:lang w:val="kk-KZ"/>
        </w:rPr>
        <w:tab/>
      </w:r>
      <w:r>
        <w:rPr>
          <w:rStyle w:val="FontStyle31"/>
          <w:sz w:val="28"/>
          <w:szCs w:val="28"/>
          <w:lang w:val="kk-KZ"/>
        </w:rPr>
        <w:t>жер асты суларының деңгейлерінің өзгерісі</w:t>
      </w:r>
      <w:r w:rsidRPr="008C6612">
        <w:rPr>
          <w:rStyle w:val="FontStyle31"/>
          <w:sz w:val="28"/>
          <w:szCs w:val="28"/>
          <w:lang w:val="kk-KZ"/>
        </w:rPr>
        <w:t>.</w:t>
      </w:r>
    </w:p>
    <w:p w:rsidR="00202851" w:rsidRDefault="00202851" w:rsidP="00202851">
      <w:pPr>
        <w:shd w:val="clear" w:color="auto" w:fill="FFFFFF"/>
        <w:spacing w:after="0" w:line="240" w:lineRule="auto"/>
        <w:ind w:firstLine="709"/>
        <w:jc w:val="both"/>
        <w:rPr>
          <w:rStyle w:val="FontStyle31"/>
          <w:sz w:val="28"/>
          <w:szCs w:val="28"/>
          <w:lang w:val="kk-KZ"/>
        </w:rPr>
      </w:pPr>
      <w:r w:rsidRPr="008C6612">
        <w:rPr>
          <w:rStyle w:val="FontStyle31"/>
          <w:sz w:val="28"/>
          <w:szCs w:val="28"/>
          <w:lang w:val="kk-KZ"/>
        </w:rPr>
        <w:t xml:space="preserve">Өсімдіктер үшін оңтайлы жағдайлар топырақ ауасында 20% шамасында оттегінің </w:t>
      </w:r>
      <w:r>
        <w:rPr>
          <w:rStyle w:val="FontStyle31"/>
          <w:sz w:val="28"/>
          <w:szCs w:val="28"/>
          <w:lang w:val="kk-KZ"/>
        </w:rPr>
        <w:t>болуы</w:t>
      </w:r>
      <w:r w:rsidRPr="008C6612">
        <w:rPr>
          <w:rStyle w:val="FontStyle31"/>
          <w:sz w:val="28"/>
          <w:szCs w:val="28"/>
          <w:lang w:val="kk-KZ"/>
        </w:rPr>
        <w:t xml:space="preserve"> кезінде жасалады. </w:t>
      </w:r>
      <w:r w:rsidRPr="009F7724">
        <w:rPr>
          <w:rStyle w:val="FontStyle31"/>
          <w:sz w:val="28"/>
          <w:szCs w:val="28"/>
          <w:lang w:val="kk-KZ"/>
        </w:rPr>
        <w:t>Оттегі тотығу-қалпына келтіру әлеуетіне әсер ету арқылы топыраққа жанама әсер етеді.</w:t>
      </w:r>
    </w:p>
    <w:p w:rsidR="00202851" w:rsidRDefault="00202851" w:rsidP="00202851">
      <w:pPr>
        <w:pStyle w:val="a3"/>
        <w:ind w:firstLine="709"/>
        <w:jc w:val="both"/>
        <w:rPr>
          <w:sz w:val="28"/>
          <w:szCs w:val="28"/>
          <w:lang w:val="kk-KZ" w:bidi="he-IL"/>
        </w:rPr>
      </w:pPr>
      <w:r w:rsidRPr="008C6612">
        <w:rPr>
          <w:sz w:val="28"/>
          <w:szCs w:val="28"/>
          <w:lang w:val="kk-KZ" w:bidi="he-IL"/>
        </w:rPr>
        <w:t>Топырақ ауасы топырақта үш жағдайда: еркін, адсорбцияланған және ерітілген</w:t>
      </w:r>
      <w:r>
        <w:rPr>
          <w:sz w:val="28"/>
          <w:szCs w:val="28"/>
          <w:lang w:val="kk-KZ" w:bidi="he-IL"/>
        </w:rPr>
        <w:t xml:space="preserve"> жағдайларда болады</w:t>
      </w:r>
      <w:r w:rsidRPr="008C6612">
        <w:rPr>
          <w:sz w:val="28"/>
          <w:szCs w:val="28"/>
          <w:lang w:val="kk-KZ" w:bidi="he-IL"/>
        </w:rPr>
        <w:t>.</w:t>
      </w:r>
    </w:p>
    <w:p w:rsidR="00202851" w:rsidRDefault="00202851" w:rsidP="00202851">
      <w:pPr>
        <w:pStyle w:val="a3"/>
        <w:ind w:firstLine="709"/>
        <w:jc w:val="both"/>
        <w:rPr>
          <w:sz w:val="28"/>
          <w:szCs w:val="28"/>
          <w:lang w:val="kk-KZ" w:bidi="he-IL"/>
        </w:rPr>
      </w:pPr>
      <w:r w:rsidRPr="008C6612">
        <w:rPr>
          <w:sz w:val="28"/>
          <w:szCs w:val="28"/>
          <w:lang w:val="kk-KZ" w:bidi="he-IL"/>
        </w:rPr>
        <w:t xml:space="preserve">Еркін топырақ ауасы топырақтың капиллярлы емес және капиллярлы </w:t>
      </w:r>
      <w:r>
        <w:rPr>
          <w:sz w:val="28"/>
          <w:szCs w:val="28"/>
          <w:lang w:val="kk-KZ" w:bidi="he-IL"/>
        </w:rPr>
        <w:t>саңылауларында</w:t>
      </w:r>
      <w:r w:rsidRPr="008C6612">
        <w:rPr>
          <w:sz w:val="28"/>
          <w:szCs w:val="28"/>
          <w:lang w:val="kk-KZ" w:bidi="he-IL"/>
        </w:rPr>
        <w:t xml:space="preserve"> орналастырылады, қозғалғыштығы бар, топырақта еркін қозғала алады және атмосфералық ауамен алмаса алады. Саздақ және сазды топырақтарда бос топырақ ауасының бір бөлігі ылғалданған кезде су тығындарымен оқшауланады және бүтіндігін жоғалтады. </w:t>
      </w:r>
      <w:r w:rsidRPr="009F7724">
        <w:rPr>
          <w:sz w:val="28"/>
          <w:szCs w:val="28"/>
          <w:lang w:val="kk-KZ" w:bidi="he-IL"/>
        </w:rPr>
        <w:t>Мұндай ауа қысылған деп аталады.</w:t>
      </w:r>
    </w:p>
    <w:p w:rsidR="00202851" w:rsidRDefault="00202851" w:rsidP="00202851">
      <w:pPr>
        <w:pStyle w:val="a3"/>
        <w:tabs>
          <w:tab w:val="left" w:pos="355"/>
          <w:tab w:val="left" w:pos="3307"/>
          <w:tab w:val="left" w:pos="5131"/>
        </w:tabs>
        <w:ind w:firstLine="709"/>
        <w:jc w:val="both"/>
        <w:rPr>
          <w:sz w:val="28"/>
          <w:szCs w:val="28"/>
          <w:lang w:val="kk-KZ" w:bidi="he-IL"/>
        </w:rPr>
      </w:pPr>
      <w:r w:rsidRPr="008C6612">
        <w:rPr>
          <w:sz w:val="28"/>
          <w:szCs w:val="28"/>
          <w:lang w:val="kk-KZ" w:bidi="he-IL"/>
        </w:rPr>
        <w:t xml:space="preserve">Адсорбцияланған топырақ ауасы-топырақтың қатты фазасының беттерімен </w:t>
      </w:r>
      <w:r>
        <w:rPr>
          <w:sz w:val="28"/>
          <w:szCs w:val="28"/>
          <w:lang w:val="kk-KZ" w:bidi="he-IL"/>
        </w:rPr>
        <w:t>сіңірілген</w:t>
      </w:r>
      <w:r w:rsidRPr="008C6612">
        <w:rPr>
          <w:sz w:val="28"/>
          <w:szCs w:val="28"/>
          <w:lang w:val="kk-KZ" w:bidi="he-IL"/>
        </w:rPr>
        <w:t xml:space="preserve"> газдар. Газдардың адсорбциясы органикалық затқа бай ауыр механикалық құрамның топырағында күшті көрінеді.</w:t>
      </w:r>
    </w:p>
    <w:p w:rsidR="00202851" w:rsidRDefault="00202851" w:rsidP="00202851">
      <w:pPr>
        <w:shd w:val="clear" w:color="auto" w:fill="FFFFFF"/>
        <w:spacing w:after="0" w:line="240" w:lineRule="auto"/>
        <w:ind w:firstLine="709"/>
        <w:jc w:val="both"/>
        <w:rPr>
          <w:rFonts w:ascii="Times New Roman" w:hAnsi="Times New Roman"/>
          <w:sz w:val="28"/>
          <w:szCs w:val="28"/>
          <w:lang w:val="kk-KZ" w:bidi="he-IL"/>
        </w:rPr>
      </w:pPr>
      <w:r w:rsidRPr="008C6612">
        <w:rPr>
          <w:rFonts w:ascii="Times New Roman" w:hAnsi="Times New Roman"/>
          <w:sz w:val="28"/>
          <w:szCs w:val="28"/>
          <w:lang w:val="kk-KZ" w:bidi="he-IL"/>
        </w:rPr>
        <w:t>Ерітілген топырақ ауасы-топырақ су</w:t>
      </w:r>
      <w:r>
        <w:rPr>
          <w:rFonts w:ascii="Times New Roman" w:hAnsi="Times New Roman"/>
          <w:sz w:val="28"/>
          <w:szCs w:val="28"/>
          <w:lang w:val="kk-KZ" w:bidi="he-IL"/>
        </w:rPr>
        <w:t>ында</w:t>
      </w:r>
      <w:r w:rsidRPr="008C6612">
        <w:rPr>
          <w:rFonts w:ascii="Times New Roman" w:hAnsi="Times New Roman"/>
          <w:sz w:val="28"/>
          <w:szCs w:val="28"/>
          <w:lang w:val="kk-KZ" w:bidi="he-IL"/>
        </w:rPr>
        <w:t xml:space="preserve"> ерітілген газдар. Топырақ суында газдардың ерігіштігі олардың еркін топырақ ауасында шоғырлануы</w:t>
      </w:r>
      <w:r>
        <w:rPr>
          <w:rFonts w:ascii="Times New Roman" w:hAnsi="Times New Roman"/>
          <w:sz w:val="28"/>
          <w:szCs w:val="28"/>
          <w:lang w:val="kk-KZ" w:bidi="he-IL"/>
        </w:rPr>
        <w:t>ның</w:t>
      </w:r>
      <w:r w:rsidRPr="008C6612">
        <w:rPr>
          <w:rFonts w:ascii="Times New Roman" w:hAnsi="Times New Roman"/>
          <w:sz w:val="28"/>
          <w:szCs w:val="28"/>
          <w:lang w:val="kk-KZ" w:bidi="he-IL"/>
        </w:rPr>
        <w:t xml:space="preserve"> артуымен, сондай-ақ топырақ температурасының төмендеуімен өседі.</w:t>
      </w:r>
    </w:p>
    <w:p w:rsidR="00202851" w:rsidRDefault="00202851" w:rsidP="00202851">
      <w:pPr>
        <w:pStyle w:val="a3"/>
        <w:ind w:firstLine="709"/>
        <w:jc w:val="both"/>
        <w:rPr>
          <w:rFonts w:cs="Arial"/>
          <w:sz w:val="28"/>
          <w:szCs w:val="28"/>
          <w:lang w:val="kk-KZ" w:bidi="he-IL"/>
        </w:rPr>
      </w:pPr>
      <w:r w:rsidRPr="002D2457">
        <w:rPr>
          <w:rFonts w:cs="Arial"/>
          <w:sz w:val="28"/>
          <w:szCs w:val="28"/>
          <w:lang w:val="kk-KZ" w:bidi="he-IL"/>
        </w:rPr>
        <w:t>Топырақтың ауа режимі</w:t>
      </w:r>
      <w:r>
        <w:rPr>
          <w:rFonts w:cs="Arial"/>
          <w:sz w:val="28"/>
          <w:szCs w:val="28"/>
          <w:lang w:val="kk-KZ" w:bidi="he-IL"/>
        </w:rPr>
        <w:t xml:space="preserve"> деп </w:t>
      </w:r>
      <w:r w:rsidRPr="002D2457">
        <w:rPr>
          <w:rFonts w:cs="Arial"/>
          <w:sz w:val="28"/>
          <w:szCs w:val="28"/>
          <w:lang w:val="kk-KZ" w:bidi="he-IL"/>
        </w:rPr>
        <w:t>ауаның топыраққа түсуінің барлық құбылыстарының жиынтығы</w:t>
      </w:r>
      <w:r>
        <w:rPr>
          <w:rFonts w:cs="Arial"/>
          <w:sz w:val="28"/>
          <w:szCs w:val="28"/>
          <w:lang w:val="kk-KZ" w:bidi="he-IL"/>
        </w:rPr>
        <w:t xml:space="preserve">н </w:t>
      </w:r>
      <w:r w:rsidRPr="002D2457">
        <w:rPr>
          <w:rFonts w:cs="Arial"/>
          <w:sz w:val="28"/>
          <w:szCs w:val="28"/>
          <w:lang w:val="kk-KZ" w:bidi="he-IL"/>
        </w:rPr>
        <w:t>-топырақтың қатты, сұйық және тірі фазаларымен өзара әрекеттесуі кезінде құрамы мен физикалық жай-күйінің өзгеруі, сондай-ақ топырақ ауасының атмосфералық ауамен алмасуы</w:t>
      </w:r>
      <w:r>
        <w:rPr>
          <w:rFonts w:cs="Arial"/>
          <w:sz w:val="28"/>
          <w:szCs w:val="28"/>
          <w:lang w:val="kk-KZ" w:bidi="he-IL"/>
        </w:rPr>
        <w:t xml:space="preserve">н </w:t>
      </w:r>
      <w:r>
        <w:rPr>
          <w:rFonts w:cs="Arial"/>
          <w:sz w:val="28"/>
          <w:szCs w:val="28"/>
          <w:lang w:val="kk-KZ" w:bidi="he-IL"/>
        </w:rPr>
        <w:lastRenderedPageBreak/>
        <w:t>атайды</w:t>
      </w:r>
      <w:r w:rsidRPr="002D2457">
        <w:rPr>
          <w:rFonts w:cs="Arial"/>
          <w:sz w:val="28"/>
          <w:szCs w:val="28"/>
          <w:lang w:val="kk-KZ" w:bidi="he-IL"/>
        </w:rPr>
        <w:t>.</w:t>
      </w:r>
    </w:p>
    <w:p w:rsidR="00202851" w:rsidRDefault="00202851" w:rsidP="00202851">
      <w:pPr>
        <w:pStyle w:val="a3"/>
        <w:ind w:firstLine="709"/>
        <w:jc w:val="both"/>
        <w:rPr>
          <w:sz w:val="28"/>
          <w:szCs w:val="28"/>
          <w:lang w:val="kk-KZ" w:bidi="he-IL"/>
        </w:rPr>
      </w:pPr>
      <w:r w:rsidRPr="002D2457">
        <w:rPr>
          <w:sz w:val="28"/>
          <w:szCs w:val="28"/>
          <w:lang w:val="kk-KZ" w:bidi="he-IL"/>
        </w:rPr>
        <w:t xml:space="preserve">Топырақтың ауа режимі тәуліктік, маусымдық, жылдық және көпжылдық өзгергіштікке бейім және топырақтың қасиеттеріне (физикалық, химиялық, физикалық-химиялық, биологиялық), ауа райы жағдайларына, өсімдіктердің сипатына, өсірілген дақылдарға, агротехникаға тікелей тәуелді болады. </w:t>
      </w:r>
      <w:r w:rsidRPr="009F7724">
        <w:rPr>
          <w:sz w:val="28"/>
          <w:szCs w:val="28"/>
          <w:lang w:val="kk-KZ" w:bidi="he-IL"/>
        </w:rPr>
        <w:t>Ең қолайлы ауа режимі борпылдақ қосындысы бар, оларға түсетін су мен ауаны тез және қайта бөлуге қабілетті құрылымдық топырақтарда қалыптасады.</w:t>
      </w:r>
    </w:p>
    <w:p w:rsidR="00202851" w:rsidRDefault="00202851" w:rsidP="00202851">
      <w:pPr>
        <w:shd w:val="clear" w:color="auto" w:fill="FFFFFF"/>
        <w:spacing w:after="0" w:line="240" w:lineRule="auto"/>
        <w:ind w:firstLine="709"/>
        <w:jc w:val="both"/>
        <w:rPr>
          <w:rFonts w:ascii="Times New Roman" w:hAnsi="Times New Roman"/>
          <w:sz w:val="28"/>
          <w:szCs w:val="28"/>
          <w:lang w:val="kk-KZ" w:bidi="he-IL"/>
        </w:rPr>
      </w:pPr>
      <w:r w:rsidRPr="002D2457">
        <w:rPr>
          <w:rFonts w:ascii="Times New Roman" w:hAnsi="Times New Roman"/>
          <w:sz w:val="28"/>
          <w:szCs w:val="28"/>
          <w:lang w:val="kk-KZ" w:bidi="he-IL"/>
        </w:rPr>
        <w:t xml:space="preserve">Жеңіл топырақтағы (құмды және құмдақ), сондай-ақ агрономиялық құнды құрылымы бар саздақ және сазды топырақтағы ауаның құрамы жоғары деңгейде (топырақ көлемінің 20-25% - ы) өсімдіктердің вегетациясы кезінде жоғары деңгейде ұсталады. </w:t>
      </w:r>
      <w:r w:rsidRPr="009F7724">
        <w:rPr>
          <w:rFonts w:ascii="Times New Roman" w:hAnsi="Times New Roman"/>
          <w:sz w:val="28"/>
          <w:szCs w:val="28"/>
          <w:lang w:val="kk-KZ" w:bidi="he-IL"/>
        </w:rPr>
        <w:t>Ауыр механикалық құрамның құрылымсыз топырақтарында топырақ ауасының құрамы топырақтың тығыздалу және ылғалдану жағдайына байланысты болады.</w:t>
      </w:r>
    </w:p>
    <w:p w:rsidR="00202851" w:rsidRPr="009F7724" w:rsidRDefault="00202851" w:rsidP="00202851">
      <w:pPr>
        <w:shd w:val="clear" w:color="auto" w:fill="FFFFFF"/>
        <w:spacing w:after="0" w:line="240" w:lineRule="auto"/>
        <w:jc w:val="both"/>
        <w:rPr>
          <w:rFonts w:ascii="Times New Roman" w:hAnsi="Times New Roman"/>
          <w:spacing w:val="1"/>
          <w:sz w:val="28"/>
          <w:szCs w:val="28"/>
          <w:lang w:val="kk-KZ"/>
        </w:rPr>
      </w:pPr>
    </w:p>
    <w:p w:rsidR="00202851" w:rsidRPr="009F7724" w:rsidRDefault="00202851" w:rsidP="00202851">
      <w:pPr>
        <w:spacing w:after="0" w:line="240" w:lineRule="auto"/>
        <w:ind w:firstLine="709"/>
        <w:jc w:val="both"/>
        <w:rPr>
          <w:rFonts w:ascii="Times New Roman" w:hAnsi="Times New Roman"/>
          <w:b/>
          <w:color w:val="000000"/>
          <w:sz w:val="28"/>
          <w:szCs w:val="28"/>
          <w:lang w:val="kk-KZ"/>
        </w:rPr>
      </w:pPr>
      <w:r>
        <w:rPr>
          <w:rFonts w:ascii="Times New Roman" w:hAnsi="Times New Roman"/>
          <w:b/>
          <w:color w:val="000000"/>
          <w:sz w:val="28"/>
          <w:szCs w:val="28"/>
          <w:lang w:val="kk-KZ"/>
        </w:rPr>
        <w:t>Бақылау сұрақтары</w:t>
      </w:r>
      <w:r w:rsidRPr="009F7724">
        <w:rPr>
          <w:rFonts w:ascii="Times New Roman" w:hAnsi="Times New Roman"/>
          <w:b/>
          <w:color w:val="000000"/>
          <w:sz w:val="28"/>
          <w:szCs w:val="28"/>
          <w:lang w:val="kk-KZ"/>
        </w:rPr>
        <w:t>:</w:t>
      </w:r>
    </w:p>
    <w:p w:rsidR="00202851" w:rsidRPr="009F7724" w:rsidRDefault="00202851" w:rsidP="00202851">
      <w:pPr>
        <w:spacing w:after="0" w:line="240" w:lineRule="auto"/>
        <w:ind w:firstLine="709"/>
        <w:jc w:val="both"/>
        <w:rPr>
          <w:rFonts w:ascii="Times New Roman" w:hAnsi="Times New Roman"/>
          <w:color w:val="000000"/>
          <w:sz w:val="28"/>
          <w:szCs w:val="28"/>
          <w:lang w:val="kk-KZ"/>
        </w:rPr>
      </w:pPr>
      <w:r w:rsidRPr="009F7724">
        <w:rPr>
          <w:rFonts w:ascii="Times New Roman" w:hAnsi="Times New Roman"/>
          <w:color w:val="000000"/>
          <w:sz w:val="28"/>
          <w:szCs w:val="28"/>
          <w:lang w:val="kk-KZ"/>
        </w:rPr>
        <w:t>1 Топырақта су қандай рөл атқарады?</w:t>
      </w:r>
    </w:p>
    <w:p w:rsidR="00202851" w:rsidRPr="009F7724" w:rsidRDefault="00202851" w:rsidP="00202851">
      <w:pPr>
        <w:spacing w:after="0" w:line="240" w:lineRule="auto"/>
        <w:ind w:firstLine="709"/>
        <w:jc w:val="both"/>
        <w:rPr>
          <w:rFonts w:ascii="Times New Roman" w:hAnsi="Times New Roman"/>
          <w:color w:val="000000"/>
          <w:sz w:val="28"/>
          <w:szCs w:val="28"/>
          <w:lang w:val="kk-KZ"/>
        </w:rPr>
      </w:pPr>
      <w:r w:rsidRPr="009F7724">
        <w:rPr>
          <w:rFonts w:ascii="Times New Roman" w:hAnsi="Times New Roman"/>
          <w:color w:val="000000"/>
          <w:sz w:val="28"/>
          <w:szCs w:val="28"/>
          <w:lang w:val="kk-KZ"/>
        </w:rPr>
        <w:t xml:space="preserve">2 </w:t>
      </w:r>
      <w:r>
        <w:rPr>
          <w:rFonts w:ascii="Times New Roman" w:hAnsi="Times New Roman"/>
          <w:color w:val="000000"/>
          <w:sz w:val="28"/>
          <w:szCs w:val="28"/>
          <w:lang w:val="kk-KZ"/>
        </w:rPr>
        <w:t>Ө</w:t>
      </w:r>
      <w:r w:rsidRPr="009F7724">
        <w:rPr>
          <w:rFonts w:ascii="Times New Roman" w:hAnsi="Times New Roman"/>
          <w:color w:val="000000"/>
          <w:sz w:val="28"/>
          <w:szCs w:val="28"/>
          <w:lang w:val="kk-KZ"/>
        </w:rPr>
        <w:t xml:space="preserve">сімдіктердің сумен қамтамасыз етілуі неге байланысты? </w:t>
      </w:r>
    </w:p>
    <w:p w:rsidR="00202851" w:rsidRPr="009F7724" w:rsidRDefault="00202851" w:rsidP="00202851">
      <w:pPr>
        <w:spacing w:after="0" w:line="240" w:lineRule="auto"/>
        <w:ind w:firstLine="709"/>
        <w:jc w:val="both"/>
        <w:rPr>
          <w:rFonts w:ascii="Times New Roman" w:hAnsi="Times New Roman"/>
          <w:color w:val="000000"/>
          <w:sz w:val="28"/>
          <w:szCs w:val="28"/>
          <w:lang w:val="kk-KZ"/>
        </w:rPr>
      </w:pPr>
      <w:r w:rsidRPr="009F7724">
        <w:rPr>
          <w:rFonts w:ascii="Times New Roman" w:hAnsi="Times New Roman"/>
          <w:color w:val="000000"/>
          <w:sz w:val="28"/>
          <w:szCs w:val="28"/>
          <w:lang w:val="kk-KZ"/>
        </w:rPr>
        <w:t xml:space="preserve">3 </w:t>
      </w:r>
      <w:r>
        <w:rPr>
          <w:rFonts w:ascii="Times New Roman" w:hAnsi="Times New Roman"/>
          <w:color w:val="000000"/>
          <w:sz w:val="28"/>
          <w:szCs w:val="28"/>
          <w:lang w:val="kk-KZ"/>
        </w:rPr>
        <w:t>Т</w:t>
      </w:r>
      <w:r w:rsidRPr="009F7724">
        <w:rPr>
          <w:rFonts w:ascii="Times New Roman" w:hAnsi="Times New Roman"/>
          <w:color w:val="000000"/>
          <w:sz w:val="28"/>
          <w:szCs w:val="28"/>
          <w:lang w:val="kk-KZ"/>
        </w:rPr>
        <w:t xml:space="preserve">опырақ ылғалының әлеуеті неде? </w:t>
      </w:r>
    </w:p>
    <w:p w:rsidR="00202851" w:rsidRPr="009F7724" w:rsidRDefault="00202851" w:rsidP="00202851">
      <w:pPr>
        <w:tabs>
          <w:tab w:val="left" w:pos="993"/>
        </w:tabs>
        <w:spacing w:after="0" w:line="240" w:lineRule="auto"/>
        <w:ind w:firstLine="709"/>
        <w:jc w:val="both"/>
        <w:rPr>
          <w:rFonts w:ascii="Times New Roman" w:hAnsi="Times New Roman"/>
          <w:color w:val="000000"/>
          <w:sz w:val="28"/>
          <w:szCs w:val="28"/>
          <w:lang w:val="kk-KZ"/>
        </w:rPr>
      </w:pPr>
      <w:r w:rsidRPr="009F7724">
        <w:rPr>
          <w:rFonts w:ascii="Times New Roman" w:hAnsi="Times New Roman"/>
          <w:color w:val="000000"/>
          <w:sz w:val="28"/>
          <w:szCs w:val="28"/>
          <w:lang w:val="kk-KZ"/>
        </w:rPr>
        <w:t>4</w:t>
      </w:r>
      <w:r>
        <w:rPr>
          <w:rFonts w:ascii="Times New Roman" w:hAnsi="Times New Roman"/>
          <w:color w:val="000000"/>
          <w:sz w:val="28"/>
          <w:szCs w:val="28"/>
          <w:lang w:val="kk-KZ"/>
        </w:rPr>
        <w:t xml:space="preserve"> Т</w:t>
      </w:r>
      <w:r w:rsidRPr="009F7724">
        <w:rPr>
          <w:rFonts w:ascii="Times New Roman" w:hAnsi="Times New Roman"/>
          <w:color w:val="000000"/>
          <w:sz w:val="28"/>
          <w:szCs w:val="28"/>
          <w:lang w:val="kk-KZ"/>
        </w:rPr>
        <w:t>опырақтың ылғал сыйымдылығы, су көтеру қабілеті және су өткізгіштігі немен сипатталады?</w:t>
      </w:r>
    </w:p>
    <w:p w:rsidR="00202851" w:rsidRPr="002D2457" w:rsidRDefault="00202851" w:rsidP="00202851">
      <w:pPr>
        <w:spacing w:after="0" w:line="240" w:lineRule="auto"/>
        <w:ind w:firstLine="709"/>
        <w:jc w:val="both"/>
        <w:rPr>
          <w:rFonts w:ascii="Times New Roman" w:hAnsi="Times New Roman"/>
          <w:color w:val="000000"/>
          <w:sz w:val="28"/>
          <w:szCs w:val="28"/>
        </w:rPr>
      </w:pPr>
      <w:r w:rsidRPr="002D2457">
        <w:rPr>
          <w:rFonts w:ascii="Times New Roman" w:hAnsi="Times New Roman"/>
          <w:color w:val="000000"/>
          <w:sz w:val="28"/>
          <w:szCs w:val="28"/>
        </w:rPr>
        <w:t xml:space="preserve">5 </w:t>
      </w:r>
      <w:proofErr w:type="spellStart"/>
      <w:r w:rsidRPr="002D2457">
        <w:rPr>
          <w:rFonts w:ascii="Times New Roman" w:hAnsi="Times New Roman"/>
          <w:color w:val="000000"/>
          <w:sz w:val="28"/>
          <w:szCs w:val="28"/>
        </w:rPr>
        <w:t>Топырақтың</w:t>
      </w:r>
      <w:proofErr w:type="spellEnd"/>
      <w:r w:rsidRPr="002D2457">
        <w:rPr>
          <w:rFonts w:ascii="Times New Roman" w:hAnsi="Times New Roman"/>
          <w:color w:val="000000"/>
          <w:sz w:val="28"/>
          <w:szCs w:val="28"/>
        </w:rPr>
        <w:t xml:space="preserve"> су </w:t>
      </w:r>
      <w:proofErr w:type="spellStart"/>
      <w:r w:rsidRPr="002D2457">
        <w:rPr>
          <w:rFonts w:ascii="Times New Roman" w:hAnsi="Times New Roman"/>
          <w:color w:val="000000"/>
          <w:sz w:val="28"/>
          <w:szCs w:val="28"/>
        </w:rPr>
        <w:t>режимі</w:t>
      </w:r>
      <w:proofErr w:type="spellEnd"/>
      <w:r w:rsidRPr="002D2457">
        <w:rPr>
          <w:rFonts w:ascii="Times New Roman" w:hAnsi="Times New Roman"/>
          <w:color w:val="000000"/>
          <w:sz w:val="28"/>
          <w:szCs w:val="28"/>
        </w:rPr>
        <w:t xml:space="preserve"> </w:t>
      </w:r>
      <w:proofErr w:type="spellStart"/>
      <w:r w:rsidRPr="002D2457">
        <w:rPr>
          <w:rFonts w:ascii="Times New Roman" w:hAnsi="Times New Roman"/>
          <w:color w:val="000000"/>
          <w:sz w:val="28"/>
          <w:szCs w:val="28"/>
        </w:rPr>
        <w:t>дегеніміз</w:t>
      </w:r>
      <w:proofErr w:type="spellEnd"/>
      <w:r w:rsidRPr="002D2457">
        <w:rPr>
          <w:rFonts w:ascii="Times New Roman" w:hAnsi="Times New Roman"/>
          <w:color w:val="000000"/>
          <w:sz w:val="28"/>
          <w:szCs w:val="28"/>
        </w:rPr>
        <w:t xml:space="preserve"> не?</w:t>
      </w:r>
    </w:p>
    <w:p w:rsidR="00202851" w:rsidRPr="002D2457" w:rsidRDefault="00202851" w:rsidP="00202851">
      <w:pPr>
        <w:spacing w:after="0" w:line="240" w:lineRule="auto"/>
        <w:ind w:firstLine="709"/>
        <w:jc w:val="both"/>
        <w:rPr>
          <w:rFonts w:ascii="Times New Roman" w:hAnsi="Times New Roman"/>
          <w:color w:val="000000"/>
          <w:sz w:val="28"/>
          <w:szCs w:val="28"/>
        </w:rPr>
      </w:pPr>
      <w:r>
        <w:rPr>
          <w:rFonts w:ascii="Times New Roman" w:hAnsi="Times New Roman"/>
          <w:color w:val="000000"/>
          <w:sz w:val="28"/>
          <w:szCs w:val="28"/>
        </w:rPr>
        <w:t xml:space="preserve">6 </w:t>
      </w:r>
      <w:r>
        <w:rPr>
          <w:rFonts w:ascii="Times New Roman" w:hAnsi="Times New Roman"/>
          <w:color w:val="000000"/>
          <w:sz w:val="28"/>
          <w:szCs w:val="28"/>
          <w:lang w:val="kk-KZ"/>
        </w:rPr>
        <w:t>С</w:t>
      </w:r>
      <w:r w:rsidRPr="002D2457">
        <w:rPr>
          <w:rFonts w:ascii="Times New Roman" w:hAnsi="Times New Roman"/>
          <w:color w:val="000000"/>
          <w:sz w:val="28"/>
          <w:szCs w:val="28"/>
        </w:rPr>
        <w:t xml:space="preserve">у балансы </w:t>
      </w:r>
      <w:proofErr w:type="spellStart"/>
      <w:r w:rsidRPr="002D2457">
        <w:rPr>
          <w:rFonts w:ascii="Times New Roman" w:hAnsi="Times New Roman"/>
          <w:color w:val="000000"/>
          <w:sz w:val="28"/>
          <w:szCs w:val="28"/>
        </w:rPr>
        <w:t>қалай</w:t>
      </w:r>
      <w:proofErr w:type="spellEnd"/>
      <w:r w:rsidRPr="002D2457">
        <w:rPr>
          <w:rFonts w:ascii="Times New Roman" w:hAnsi="Times New Roman"/>
          <w:color w:val="000000"/>
          <w:sz w:val="28"/>
          <w:szCs w:val="28"/>
        </w:rPr>
        <w:t xml:space="preserve"> </w:t>
      </w:r>
      <w:proofErr w:type="spellStart"/>
      <w:r w:rsidRPr="002D2457">
        <w:rPr>
          <w:rFonts w:ascii="Times New Roman" w:hAnsi="Times New Roman"/>
          <w:color w:val="000000"/>
          <w:sz w:val="28"/>
          <w:szCs w:val="28"/>
        </w:rPr>
        <w:t>жасалады</w:t>
      </w:r>
      <w:proofErr w:type="spellEnd"/>
      <w:r w:rsidRPr="002D2457">
        <w:rPr>
          <w:rFonts w:ascii="Times New Roman" w:hAnsi="Times New Roman"/>
          <w:color w:val="000000"/>
          <w:sz w:val="28"/>
          <w:szCs w:val="28"/>
        </w:rPr>
        <w:t>?</w:t>
      </w:r>
    </w:p>
    <w:p w:rsidR="00202851" w:rsidRPr="002D2457" w:rsidRDefault="00202851" w:rsidP="00202851">
      <w:pPr>
        <w:spacing w:after="0" w:line="240" w:lineRule="auto"/>
        <w:ind w:firstLine="709"/>
        <w:jc w:val="both"/>
        <w:rPr>
          <w:rFonts w:ascii="Times New Roman" w:hAnsi="Times New Roman"/>
          <w:color w:val="000000"/>
          <w:sz w:val="28"/>
          <w:szCs w:val="28"/>
        </w:rPr>
      </w:pPr>
      <w:r>
        <w:rPr>
          <w:rFonts w:ascii="Times New Roman" w:hAnsi="Times New Roman"/>
          <w:color w:val="000000"/>
          <w:sz w:val="28"/>
          <w:szCs w:val="28"/>
        </w:rPr>
        <w:t xml:space="preserve">7 </w:t>
      </w:r>
      <w:r>
        <w:rPr>
          <w:rFonts w:ascii="Times New Roman" w:hAnsi="Times New Roman"/>
          <w:color w:val="000000"/>
          <w:sz w:val="28"/>
          <w:szCs w:val="28"/>
          <w:lang w:val="kk-KZ"/>
        </w:rPr>
        <w:t>Ы</w:t>
      </w:r>
      <w:proofErr w:type="spellStart"/>
      <w:r w:rsidRPr="002D2457">
        <w:rPr>
          <w:rFonts w:ascii="Times New Roman" w:hAnsi="Times New Roman"/>
          <w:color w:val="000000"/>
          <w:sz w:val="28"/>
          <w:szCs w:val="28"/>
        </w:rPr>
        <w:t>лғалдану</w:t>
      </w:r>
      <w:proofErr w:type="spellEnd"/>
      <w:r w:rsidRPr="002D2457">
        <w:rPr>
          <w:rFonts w:ascii="Times New Roman" w:hAnsi="Times New Roman"/>
          <w:color w:val="000000"/>
          <w:sz w:val="28"/>
          <w:szCs w:val="28"/>
        </w:rPr>
        <w:t xml:space="preserve"> </w:t>
      </w:r>
      <w:proofErr w:type="spellStart"/>
      <w:r w:rsidRPr="002D2457">
        <w:rPr>
          <w:rFonts w:ascii="Times New Roman" w:hAnsi="Times New Roman"/>
          <w:color w:val="000000"/>
          <w:sz w:val="28"/>
          <w:szCs w:val="28"/>
        </w:rPr>
        <w:t>коэффициенті</w:t>
      </w:r>
      <w:proofErr w:type="spellEnd"/>
      <w:r w:rsidRPr="002D2457">
        <w:rPr>
          <w:rFonts w:ascii="Times New Roman" w:hAnsi="Times New Roman"/>
          <w:color w:val="000000"/>
          <w:sz w:val="28"/>
          <w:szCs w:val="28"/>
        </w:rPr>
        <w:t xml:space="preserve"> </w:t>
      </w:r>
      <w:proofErr w:type="spellStart"/>
      <w:r w:rsidRPr="002D2457">
        <w:rPr>
          <w:rFonts w:ascii="Times New Roman" w:hAnsi="Times New Roman"/>
          <w:color w:val="000000"/>
          <w:sz w:val="28"/>
          <w:szCs w:val="28"/>
        </w:rPr>
        <w:t>дегеніміз</w:t>
      </w:r>
      <w:proofErr w:type="spellEnd"/>
      <w:r w:rsidRPr="002D2457">
        <w:rPr>
          <w:rFonts w:ascii="Times New Roman" w:hAnsi="Times New Roman"/>
          <w:color w:val="000000"/>
          <w:sz w:val="28"/>
          <w:szCs w:val="28"/>
        </w:rPr>
        <w:t xml:space="preserve"> не </w:t>
      </w:r>
      <w:proofErr w:type="spellStart"/>
      <w:r w:rsidRPr="002D2457">
        <w:rPr>
          <w:rFonts w:ascii="Times New Roman" w:hAnsi="Times New Roman"/>
          <w:color w:val="000000"/>
          <w:sz w:val="28"/>
          <w:szCs w:val="28"/>
        </w:rPr>
        <w:t>және</w:t>
      </w:r>
      <w:proofErr w:type="spellEnd"/>
      <w:r w:rsidRPr="002D2457">
        <w:rPr>
          <w:rFonts w:ascii="Times New Roman" w:hAnsi="Times New Roman"/>
          <w:color w:val="000000"/>
          <w:sz w:val="28"/>
          <w:szCs w:val="28"/>
        </w:rPr>
        <w:t xml:space="preserve"> қандай түрлері бар?</w:t>
      </w:r>
    </w:p>
    <w:p w:rsidR="00202851" w:rsidRPr="002D2457" w:rsidRDefault="00202851" w:rsidP="00202851">
      <w:pPr>
        <w:spacing w:after="0" w:line="240" w:lineRule="auto"/>
        <w:ind w:firstLine="709"/>
        <w:jc w:val="both"/>
        <w:rPr>
          <w:rFonts w:ascii="Times New Roman" w:hAnsi="Times New Roman"/>
          <w:color w:val="000000"/>
          <w:sz w:val="28"/>
          <w:szCs w:val="28"/>
        </w:rPr>
      </w:pPr>
      <w:r w:rsidRPr="002D2457">
        <w:rPr>
          <w:rFonts w:ascii="Times New Roman" w:hAnsi="Times New Roman"/>
          <w:color w:val="000000"/>
          <w:sz w:val="28"/>
          <w:szCs w:val="28"/>
        </w:rPr>
        <w:t xml:space="preserve">8 </w:t>
      </w:r>
      <w:proofErr w:type="spellStart"/>
      <w:r w:rsidRPr="002D2457">
        <w:rPr>
          <w:rFonts w:ascii="Times New Roman" w:hAnsi="Times New Roman"/>
          <w:color w:val="000000"/>
          <w:sz w:val="28"/>
          <w:szCs w:val="28"/>
        </w:rPr>
        <w:t>Топырақтың</w:t>
      </w:r>
      <w:proofErr w:type="spellEnd"/>
      <w:r w:rsidRPr="002D2457">
        <w:rPr>
          <w:rFonts w:ascii="Times New Roman" w:hAnsi="Times New Roman"/>
          <w:color w:val="000000"/>
          <w:sz w:val="28"/>
          <w:szCs w:val="28"/>
        </w:rPr>
        <w:t xml:space="preserve"> су </w:t>
      </w:r>
      <w:proofErr w:type="spellStart"/>
      <w:r w:rsidRPr="002D2457">
        <w:rPr>
          <w:rFonts w:ascii="Times New Roman" w:hAnsi="Times New Roman"/>
          <w:color w:val="000000"/>
          <w:sz w:val="28"/>
          <w:szCs w:val="28"/>
        </w:rPr>
        <w:t>режимін</w:t>
      </w:r>
      <w:proofErr w:type="spellEnd"/>
      <w:r w:rsidRPr="002D2457">
        <w:rPr>
          <w:rFonts w:ascii="Times New Roman" w:hAnsi="Times New Roman"/>
          <w:color w:val="000000"/>
          <w:sz w:val="28"/>
          <w:szCs w:val="28"/>
        </w:rPr>
        <w:t xml:space="preserve"> </w:t>
      </w:r>
      <w:proofErr w:type="spellStart"/>
      <w:r w:rsidRPr="002D2457">
        <w:rPr>
          <w:rFonts w:ascii="Times New Roman" w:hAnsi="Times New Roman"/>
          <w:color w:val="000000"/>
          <w:sz w:val="28"/>
          <w:szCs w:val="28"/>
        </w:rPr>
        <w:t>реттеу</w:t>
      </w:r>
      <w:proofErr w:type="spellEnd"/>
      <w:r w:rsidRPr="002D2457">
        <w:rPr>
          <w:rFonts w:ascii="Times New Roman" w:hAnsi="Times New Roman"/>
          <w:color w:val="000000"/>
          <w:sz w:val="28"/>
          <w:szCs w:val="28"/>
        </w:rPr>
        <w:t xml:space="preserve"> </w:t>
      </w:r>
      <w:proofErr w:type="spellStart"/>
      <w:r w:rsidRPr="002D2457">
        <w:rPr>
          <w:rFonts w:ascii="Times New Roman" w:hAnsi="Times New Roman"/>
          <w:color w:val="000000"/>
          <w:sz w:val="28"/>
          <w:szCs w:val="28"/>
        </w:rPr>
        <w:t>қалай</w:t>
      </w:r>
      <w:proofErr w:type="spellEnd"/>
      <w:r w:rsidRPr="002D2457">
        <w:rPr>
          <w:rFonts w:ascii="Times New Roman" w:hAnsi="Times New Roman"/>
          <w:color w:val="000000"/>
          <w:sz w:val="28"/>
          <w:szCs w:val="28"/>
        </w:rPr>
        <w:t xml:space="preserve"> </w:t>
      </w:r>
      <w:proofErr w:type="spellStart"/>
      <w:r w:rsidRPr="002D2457">
        <w:rPr>
          <w:rFonts w:ascii="Times New Roman" w:hAnsi="Times New Roman"/>
          <w:color w:val="000000"/>
          <w:sz w:val="28"/>
          <w:szCs w:val="28"/>
        </w:rPr>
        <w:t>жүзеге</w:t>
      </w:r>
      <w:proofErr w:type="spellEnd"/>
      <w:r w:rsidRPr="002D2457">
        <w:rPr>
          <w:rFonts w:ascii="Times New Roman" w:hAnsi="Times New Roman"/>
          <w:color w:val="000000"/>
          <w:sz w:val="28"/>
          <w:szCs w:val="28"/>
        </w:rPr>
        <w:t xml:space="preserve"> </w:t>
      </w:r>
      <w:proofErr w:type="spellStart"/>
      <w:r w:rsidRPr="002D2457">
        <w:rPr>
          <w:rFonts w:ascii="Times New Roman" w:hAnsi="Times New Roman"/>
          <w:color w:val="000000"/>
          <w:sz w:val="28"/>
          <w:szCs w:val="28"/>
        </w:rPr>
        <w:t>асырылады</w:t>
      </w:r>
      <w:proofErr w:type="spellEnd"/>
      <w:r w:rsidRPr="002D2457">
        <w:rPr>
          <w:rFonts w:ascii="Times New Roman" w:hAnsi="Times New Roman"/>
          <w:color w:val="000000"/>
          <w:sz w:val="28"/>
          <w:szCs w:val="28"/>
        </w:rPr>
        <w:t>?</w:t>
      </w:r>
    </w:p>
    <w:p w:rsidR="00202851" w:rsidRPr="002D2457" w:rsidRDefault="00202851" w:rsidP="00202851">
      <w:pPr>
        <w:spacing w:after="0" w:line="240" w:lineRule="auto"/>
        <w:ind w:firstLine="709"/>
        <w:jc w:val="both"/>
        <w:rPr>
          <w:rFonts w:ascii="Times New Roman" w:hAnsi="Times New Roman"/>
          <w:color w:val="000000"/>
          <w:sz w:val="28"/>
          <w:szCs w:val="28"/>
        </w:rPr>
      </w:pPr>
      <w:r>
        <w:rPr>
          <w:rFonts w:ascii="Times New Roman" w:hAnsi="Times New Roman"/>
          <w:color w:val="000000"/>
          <w:sz w:val="28"/>
          <w:szCs w:val="28"/>
        </w:rPr>
        <w:t xml:space="preserve">9 </w:t>
      </w:r>
      <w:r>
        <w:rPr>
          <w:rFonts w:ascii="Times New Roman" w:hAnsi="Times New Roman"/>
          <w:color w:val="000000"/>
          <w:sz w:val="28"/>
          <w:szCs w:val="28"/>
          <w:lang w:val="kk-KZ"/>
        </w:rPr>
        <w:t>Т</w:t>
      </w:r>
      <w:proofErr w:type="spellStart"/>
      <w:r w:rsidRPr="002D2457">
        <w:rPr>
          <w:rFonts w:ascii="Times New Roman" w:hAnsi="Times New Roman"/>
          <w:color w:val="000000"/>
          <w:sz w:val="28"/>
          <w:szCs w:val="28"/>
        </w:rPr>
        <w:t>опырақ</w:t>
      </w:r>
      <w:proofErr w:type="spellEnd"/>
      <w:r w:rsidRPr="002D2457">
        <w:rPr>
          <w:rFonts w:ascii="Times New Roman" w:hAnsi="Times New Roman"/>
          <w:color w:val="000000"/>
          <w:sz w:val="28"/>
          <w:szCs w:val="28"/>
        </w:rPr>
        <w:t xml:space="preserve"> </w:t>
      </w:r>
      <w:proofErr w:type="spellStart"/>
      <w:r w:rsidRPr="002D2457">
        <w:rPr>
          <w:rFonts w:ascii="Times New Roman" w:hAnsi="Times New Roman"/>
          <w:color w:val="000000"/>
          <w:sz w:val="28"/>
          <w:szCs w:val="28"/>
        </w:rPr>
        <w:t>ауасы</w:t>
      </w:r>
      <w:proofErr w:type="spellEnd"/>
      <w:r>
        <w:rPr>
          <w:rFonts w:ascii="Times New Roman" w:hAnsi="Times New Roman"/>
          <w:color w:val="000000"/>
          <w:sz w:val="28"/>
          <w:szCs w:val="28"/>
          <w:lang w:val="kk-KZ"/>
        </w:rPr>
        <w:t xml:space="preserve">, </w:t>
      </w:r>
      <w:proofErr w:type="spellStart"/>
      <w:r w:rsidRPr="002D2457">
        <w:rPr>
          <w:rFonts w:ascii="Times New Roman" w:hAnsi="Times New Roman"/>
          <w:color w:val="000000"/>
          <w:sz w:val="28"/>
          <w:szCs w:val="28"/>
        </w:rPr>
        <w:t>ауа</w:t>
      </w:r>
      <w:proofErr w:type="spellEnd"/>
      <w:r w:rsidRPr="002D2457">
        <w:rPr>
          <w:rFonts w:ascii="Times New Roman" w:hAnsi="Times New Roman"/>
          <w:color w:val="000000"/>
          <w:sz w:val="28"/>
          <w:szCs w:val="28"/>
        </w:rPr>
        <w:t xml:space="preserve"> </w:t>
      </w:r>
      <w:proofErr w:type="spellStart"/>
      <w:r w:rsidRPr="002D2457">
        <w:rPr>
          <w:rFonts w:ascii="Times New Roman" w:hAnsi="Times New Roman"/>
          <w:color w:val="000000"/>
          <w:sz w:val="28"/>
          <w:szCs w:val="28"/>
        </w:rPr>
        <w:t>өткізгіштігі</w:t>
      </w:r>
      <w:proofErr w:type="spellEnd"/>
      <w:r w:rsidRPr="002D2457">
        <w:rPr>
          <w:rFonts w:ascii="Times New Roman" w:hAnsi="Times New Roman"/>
          <w:color w:val="000000"/>
          <w:sz w:val="28"/>
          <w:szCs w:val="28"/>
        </w:rPr>
        <w:t xml:space="preserve"> </w:t>
      </w:r>
      <w:proofErr w:type="spellStart"/>
      <w:r w:rsidRPr="002D2457">
        <w:rPr>
          <w:rFonts w:ascii="Times New Roman" w:hAnsi="Times New Roman"/>
          <w:color w:val="000000"/>
          <w:sz w:val="28"/>
          <w:szCs w:val="28"/>
        </w:rPr>
        <w:t>немен</w:t>
      </w:r>
      <w:proofErr w:type="spellEnd"/>
      <w:r w:rsidRPr="002D2457">
        <w:rPr>
          <w:rFonts w:ascii="Times New Roman" w:hAnsi="Times New Roman"/>
          <w:color w:val="000000"/>
          <w:sz w:val="28"/>
          <w:szCs w:val="28"/>
        </w:rPr>
        <w:t xml:space="preserve"> </w:t>
      </w:r>
      <w:proofErr w:type="spellStart"/>
      <w:r w:rsidRPr="002D2457">
        <w:rPr>
          <w:rFonts w:ascii="Times New Roman" w:hAnsi="Times New Roman"/>
          <w:color w:val="000000"/>
          <w:sz w:val="28"/>
          <w:szCs w:val="28"/>
        </w:rPr>
        <w:t>сипатталады</w:t>
      </w:r>
      <w:proofErr w:type="spellEnd"/>
      <w:r w:rsidRPr="002D2457">
        <w:rPr>
          <w:rFonts w:ascii="Times New Roman" w:hAnsi="Times New Roman"/>
          <w:color w:val="000000"/>
          <w:sz w:val="28"/>
          <w:szCs w:val="28"/>
        </w:rPr>
        <w:t>?</w:t>
      </w:r>
    </w:p>
    <w:p w:rsidR="00202851" w:rsidRPr="002D2457" w:rsidRDefault="00202851" w:rsidP="00202851">
      <w:pPr>
        <w:spacing w:after="0" w:line="240" w:lineRule="auto"/>
        <w:ind w:firstLine="709"/>
        <w:jc w:val="both"/>
        <w:rPr>
          <w:rFonts w:ascii="Times New Roman" w:hAnsi="Times New Roman"/>
          <w:color w:val="000000"/>
          <w:sz w:val="28"/>
          <w:szCs w:val="28"/>
        </w:rPr>
      </w:pPr>
      <w:r>
        <w:rPr>
          <w:rFonts w:ascii="Times New Roman" w:hAnsi="Times New Roman"/>
          <w:color w:val="000000"/>
          <w:sz w:val="28"/>
          <w:szCs w:val="28"/>
        </w:rPr>
        <w:t xml:space="preserve">10 </w:t>
      </w:r>
      <w:r>
        <w:rPr>
          <w:rFonts w:ascii="Times New Roman" w:hAnsi="Times New Roman"/>
          <w:color w:val="000000"/>
          <w:sz w:val="28"/>
          <w:szCs w:val="28"/>
          <w:lang w:val="kk-KZ"/>
        </w:rPr>
        <w:t>Г</w:t>
      </w:r>
      <w:r w:rsidRPr="002D2457">
        <w:rPr>
          <w:rFonts w:ascii="Times New Roman" w:hAnsi="Times New Roman"/>
          <w:color w:val="000000"/>
          <w:sz w:val="28"/>
          <w:szCs w:val="28"/>
        </w:rPr>
        <w:t xml:space="preserve">аз </w:t>
      </w:r>
      <w:proofErr w:type="spellStart"/>
      <w:r w:rsidRPr="002D2457">
        <w:rPr>
          <w:rFonts w:ascii="Times New Roman" w:hAnsi="Times New Roman"/>
          <w:color w:val="000000"/>
          <w:sz w:val="28"/>
          <w:szCs w:val="28"/>
        </w:rPr>
        <w:t>алмасу</w:t>
      </w:r>
      <w:proofErr w:type="spellEnd"/>
      <w:r w:rsidRPr="002D2457">
        <w:rPr>
          <w:rFonts w:ascii="Times New Roman" w:hAnsi="Times New Roman"/>
          <w:color w:val="000000"/>
          <w:sz w:val="28"/>
          <w:szCs w:val="28"/>
        </w:rPr>
        <w:t xml:space="preserve"> </w:t>
      </w:r>
      <w:proofErr w:type="spellStart"/>
      <w:r w:rsidRPr="002D2457">
        <w:rPr>
          <w:rFonts w:ascii="Times New Roman" w:hAnsi="Times New Roman"/>
          <w:color w:val="000000"/>
          <w:sz w:val="28"/>
          <w:szCs w:val="28"/>
        </w:rPr>
        <w:t>факторлары</w:t>
      </w:r>
      <w:proofErr w:type="spellEnd"/>
      <w:r w:rsidRPr="002D2457">
        <w:rPr>
          <w:rFonts w:ascii="Times New Roman" w:hAnsi="Times New Roman"/>
          <w:color w:val="000000"/>
          <w:sz w:val="28"/>
          <w:szCs w:val="28"/>
        </w:rPr>
        <w:t xml:space="preserve"> </w:t>
      </w:r>
      <w:proofErr w:type="spellStart"/>
      <w:r w:rsidRPr="002D2457">
        <w:rPr>
          <w:rFonts w:ascii="Times New Roman" w:hAnsi="Times New Roman"/>
          <w:color w:val="000000"/>
          <w:sz w:val="28"/>
          <w:szCs w:val="28"/>
        </w:rPr>
        <w:t>қандай</w:t>
      </w:r>
      <w:proofErr w:type="spellEnd"/>
      <w:r w:rsidRPr="002D2457">
        <w:rPr>
          <w:rFonts w:ascii="Times New Roman" w:hAnsi="Times New Roman"/>
          <w:color w:val="000000"/>
          <w:sz w:val="28"/>
          <w:szCs w:val="28"/>
        </w:rPr>
        <w:t>?</w:t>
      </w:r>
    </w:p>
    <w:p w:rsidR="00202851" w:rsidRPr="002D2457" w:rsidRDefault="00202851" w:rsidP="00202851">
      <w:pPr>
        <w:spacing w:after="0" w:line="240" w:lineRule="auto"/>
        <w:ind w:firstLine="709"/>
        <w:jc w:val="both"/>
        <w:rPr>
          <w:rFonts w:ascii="Times New Roman" w:hAnsi="Times New Roman"/>
          <w:color w:val="000000"/>
          <w:sz w:val="28"/>
          <w:szCs w:val="28"/>
        </w:rPr>
      </w:pPr>
      <w:r>
        <w:rPr>
          <w:rFonts w:ascii="Times New Roman" w:hAnsi="Times New Roman"/>
          <w:color w:val="000000"/>
          <w:sz w:val="28"/>
          <w:szCs w:val="28"/>
        </w:rPr>
        <w:t xml:space="preserve">11 </w:t>
      </w:r>
      <w:r>
        <w:rPr>
          <w:rFonts w:ascii="Times New Roman" w:hAnsi="Times New Roman"/>
          <w:color w:val="000000"/>
          <w:sz w:val="28"/>
          <w:szCs w:val="28"/>
          <w:lang w:val="kk-KZ"/>
        </w:rPr>
        <w:t>Т</w:t>
      </w:r>
      <w:proofErr w:type="spellStart"/>
      <w:r w:rsidRPr="002D2457">
        <w:rPr>
          <w:rFonts w:ascii="Times New Roman" w:hAnsi="Times New Roman"/>
          <w:color w:val="000000"/>
          <w:sz w:val="28"/>
          <w:szCs w:val="28"/>
        </w:rPr>
        <w:t>опырақ</w:t>
      </w:r>
      <w:proofErr w:type="spellEnd"/>
      <w:r w:rsidRPr="002D2457">
        <w:rPr>
          <w:rFonts w:ascii="Times New Roman" w:hAnsi="Times New Roman"/>
          <w:color w:val="000000"/>
          <w:sz w:val="28"/>
          <w:szCs w:val="28"/>
        </w:rPr>
        <w:t xml:space="preserve"> </w:t>
      </w:r>
      <w:proofErr w:type="spellStart"/>
      <w:r w:rsidRPr="002D2457">
        <w:rPr>
          <w:rFonts w:ascii="Times New Roman" w:hAnsi="Times New Roman"/>
          <w:color w:val="000000"/>
          <w:sz w:val="28"/>
          <w:szCs w:val="28"/>
        </w:rPr>
        <w:t>ауасының</w:t>
      </w:r>
      <w:proofErr w:type="spellEnd"/>
      <w:r w:rsidRPr="002D2457">
        <w:rPr>
          <w:rFonts w:ascii="Times New Roman" w:hAnsi="Times New Roman"/>
          <w:color w:val="000000"/>
          <w:sz w:val="28"/>
          <w:szCs w:val="28"/>
        </w:rPr>
        <w:t xml:space="preserve"> </w:t>
      </w:r>
      <w:proofErr w:type="spellStart"/>
      <w:r w:rsidRPr="002D2457">
        <w:rPr>
          <w:rFonts w:ascii="Times New Roman" w:hAnsi="Times New Roman"/>
          <w:color w:val="000000"/>
          <w:sz w:val="28"/>
          <w:szCs w:val="28"/>
        </w:rPr>
        <w:t>жай-күйі</w:t>
      </w:r>
      <w:proofErr w:type="spellEnd"/>
      <w:r w:rsidRPr="002D2457">
        <w:rPr>
          <w:rFonts w:ascii="Times New Roman" w:hAnsi="Times New Roman"/>
          <w:color w:val="000000"/>
          <w:sz w:val="28"/>
          <w:szCs w:val="28"/>
        </w:rPr>
        <w:t xml:space="preserve"> </w:t>
      </w:r>
      <w:proofErr w:type="spellStart"/>
      <w:r w:rsidRPr="002D2457">
        <w:rPr>
          <w:rFonts w:ascii="Times New Roman" w:hAnsi="Times New Roman"/>
          <w:color w:val="000000"/>
          <w:sz w:val="28"/>
          <w:szCs w:val="28"/>
        </w:rPr>
        <w:t>немен</w:t>
      </w:r>
      <w:proofErr w:type="spellEnd"/>
      <w:r w:rsidRPr="002D2457">
        <w:rPr>
          <w:rFonts w:ascii="Times New Roman" w:hAnsi="Times New Roman"/>
          <w:color w:val="000000"/>
          <w:sz w:val="28"/>
          <w:szCs w:val="28"/>
        </w:rPr>
        <w:t xml:space="preserve"> </w:t>
      </w:r>
      <w:proofErr w:type="spellStart"/>
      <w:r w:rsidRPr="002D2457">
        <w:rPr>
          <w:rFonts w:ascii="Times New Roman" w:hAnsi="Times New Roman"/>
          <w:color w:val="000000"/>
          <w:sz w:val="28"/>
          <w:szCs w:val="28"/>
        </w:rPr>
        <w:t>сипатталады</w:t>
      </w:r>
      <w:proofErr w:type="spellEnd"/>
      <w:r w:rsidRPr="002D2457">
        <w:rPr>
          <w:rFonts w:ascii="Times New Roman" w:hAnsi="Times New Roman"/>
          <w:color w:val="000000"/>
          <w:sz w:val="28"/>
          <w:szCs w:val="28"/>
        </w:rPr>
        <w:t>?</w:t>
      </w:r>
    </w:p>
    <w:p w:rsidR="00202851" w:rsidRPr="002D2457" w:rsidRDefault="00202851" w:rsidP="00202851">
      <w:pPr>
        <w:spacing w:after="0" w:line="240" w:lineRule="auto"/>
        <w:ind w:firstLine="709"/>
        <w:jc w:val="both"/>
        <w:rPr>
          <w:rFonts w:ascii="Times New Roman" w:hAnsi="Times New Roman"/>
          <w:color w:val="000000"/>
          <w:sz w:val="28"/>
          <w:szCs w:val="28"/>
          <w:lang w:val="kk-KZ"/>
        </w:rPr>
      </w:pPr>
      <w:r>
        <w:rPr>
          <w:rFonts w:ascii="Times New Roman" w:hAnsi="Times New Roman"/>
          <w:color w:val="000000"/>
          <w:sz w:val="28"/>
          <w:szCs w:val="28"/>
        </w:rPr>
        <w:t xml:space="preserve">12 </w:t>
      </w:r>
      <w:r>
        <w:rPr>
          <w:rFonts w:ascii="Times New Roman" w:hAnsi="Times New Roman"/>
          <w:color w:val="000000"/>
          <w:sz w:val="28"/>
          <w:szCs w:val="28"/>
          <w:lang w:val="kk-KZ"/>
        </w:rPr>
        <w:t>Т</w:t>
      </w:r>
      <w:proofErr w:type="spellStart"/>
      <w:r w:rsidRPr="002D2457">
        <w:rPr>
          <w:rFonts w:ascii="Times New Roman" w:hAnsi="Times New Roman"/>
          <w:color w:val="000000"/>
          <w:sz w:val="28"/>
          <w:szCs w:val="28"/>
        </w:rPr>
        <w:t>опырақтың</w:t>
      </w:r>
      <w:proofErr w:type="spellEnd"/>
      <w:r w:rsidRPr="002D2457">
        <w:rPr>
          <w:rFonts w:ascii="Times New Roman" w:hAnsi="Times New Roman"/>
          <w:color w:val="000000"/>
          <w:sz w:val="28"/>
          <w:szCs w:val="28"/>
        </w:rPr>
        <w:t xml:space="preserve"> </w:t>
      </w:r>
      <w:proofErr w:type="spellStart"/>
      <w:r w:rsidRPr="002D2457">
        <w:rPr>
          <w:rFonts w:ascii="Times New Roman" w:hAnsi="Times New Roman"/>
          <w:color w:val="000000"/>
          <w:sz w:val="28"/>
          <w:szCs w:val="28"/>
        </w:rPr>
        <w:t>ауа</w:t>
      </w:r>
      <w:proofErr w:type="spellEnd"/>
      <w:r w:rsidRPr="002D2457">
        <w:rPr>
          <w:rFonts w:ascii="Times New Roman" w:hAnsi="Times New Roman"/>
          <w:color w:val="000000"/>
          <w:sz w:val="28"/>
          <w:szCs w:val="28"/>
        </w:rPr>
        <w:t xml:space="preserve"> </w:t>
      </w:r>
      <w:proofErr w:type="spellStart"/>
      <w:r w:rsidRPr="002D2457">
        <w:rPr>
          <w:rFonts w:ascii="Times New Roman" w:hAnsi="Times New Roman"/>
          <w:color w:val="000000"/>
          <w:sz w:val="28"/>
          <w:szCs w:val="28"/>
        </w:rPr>
        <w:t>режимі</w:t>
      </w:r>
      <w:proofErr w:type="spellEnd"/>
      <w:r w:rsidRPr="002D2457">
        <w:rPr>
          <w:rFonts w:ascii="Times New Roman" w:hAnsi="Times New Roman"/>
          <w:color w:val="000000"/>
          <w:sz w:val="28"/>
          <w:szCs w:val="28"/>
        </w:rPr>
        <w:t xml:space="preserve"> </w:t>
      </w:r>
      <w:proofErr w:type="spellStart"/>
      <w:r w:rsidRPr="002D2457">
        <w:rPr>
          <w:rFonts w:ascii="Times New Roman" w:hAnsi="Times New Roman"/>
          <w:color w:val="000000"/>
          <w:sz w:val="28"/>
          <w:szCs w:val="28"/>
        </w:rPr>
        <w:t>немен</w:t>
      </w:r>
      <w:proofErr w:type="spellEnd"/>
      <w:r w:rsidRPr="002D2457">
        <w:rPr>
          <w:rFonts w:ascii="Times New Roman" w:hAnsi="Times New Roman"/>
          <w:color w:val="000000"/>
          <w:sz w:val="28"/>
          <w:szCs w:val="28"/>
        </w:rPr>
        <w:t xml:space="preserve"> </w:t>
      </w:r>
      <w:proofErr w:type="spellStart"/>
      <w:r w:rsidRPr="002D2457">
        <w:rPr>
          <w:rFonts w:ascii="Times New Roman" w:hAnsi="Times New Roman"/>
          <w:color w:val="000000"/>
          <w:sz w:val="28"/>
          <w:szCs w:val="28"/>
        </w:rPr>
        <w:t>сипатталады</w:t>
      </w:r>
      <w:proofErr w:type="spellEnd"/>
      <w:r w:rsidRPr="002D2457">
        <w:rPr>
          <w:rFonts w:ascii="Times New Roman" w:hAnsi="Times New Roman"/>
          <w:color w:val="000000"/>
          <w:sz w:val="28"/>
          <w:szCs w:val="28"/>
        </w:rPr>
        <w:t>?</w:t>
      </w:r>
    </w:p>
    <w:p w:rsidR="009A77AF" w:rsidRPr="00202851" w:rsidRDefault="009A77AF">
      <w:pPr>
        <w:rPr>
          <w:lang w:val="kk-KZ"/>
        </w:rPr>
      </w:pPr>
    </w:p>
    <w:sectPr w:rsidR="009A77AF" w:rsidRPr="0020285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2851"/>
    <w:rsid w:val="00202851"/>
    <w:rsid w:val="00682859"/>
    <w:rsid w:val="009A77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40C8100-35B7-4486-AA99-04D80E166F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тиль"/>
    <w:rsid w:val="0020285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9">
    <w:name w:val="Style9"/>
    <w:basedOn w:val="a"/>
    <w:uiPriority w:val="99"/>
    <w:rsid w:val="00202851"/>
    <w:pPr>
      <w:widowControl w:val="0"/>
      <w:autoSpaceDE w:val="0"/>
      <w:autoSpaceDN w:val="0"/>
      <w:adjustRightInd w:val="0"/>
      <w:spacing w:after="0" w:line="252" w:lineRule="exact"/>
      <w:jc w:val="both"/>
    </w:pPr>
    <w:rPr>
      <w:rFonts w:ascii="Bookman Old Style" w:eastAsia="Times New Roman" w:hAnsi="Bookman Old Style" w:cs="Times New Roman"/>
      <w:sz w:val="24"/>
      <w:szCs w:val="24"/>
    </w:rPr>
  </w:style>
  <w:style w:type="character" w:customStyle="1" w:styleId="FontStyle290">
    <w:name w:val="Font Style290"/>
    <w:uiPriority w:val="99"/>
    <w:rsid w:val="00202851"/>
    <w:rPr>
      <w:rFonts w:ascii="Times New Roman" w:hAnsi="Times New Roman" w:cs="Times New Roman"/>
      <w:sz w:val="20"/>
      <w:szCs w:val="20"/>
    </w:rPr>
  </w:style>
  <w:style w:type="character" w:customStyle="1" w:styleId="FontStyle31">
    <w:name w:val="Font Style31"/>
    <w:uiPriority w:val="99"/>
    <w:rsid w:val="00202851"/>
    <w:rPr>
      <w:rFonts w:ascii="Times New Roman" w:hAnsi="Times New Roman" w:cs="Times New Roman"/>
      <w:sz w:val="26"/>
      <w:szCs w:val="26"/>
    </w:rPr>
  </w:style>
  <w:style w:type="paragraph" w:customStyle="1" w:styleId="Style11">
    <w:name w:val="Style11"/>
    <w:basedOn w:val="a"/>
    <w:uiPriority w:val="99"/>
    <w:rsid w:val="00202851"/>
    <w:pPr>
      <w:widowControl w:val="0"/>
      <w:autoSpaceDE w:val="0"/>
      <w:autoSpaceDN w:val="0"/>
      <w:adjustRightInd w:val="0"/>
      <w:spacing w:after="0" w:line="323" w:lineRule="exact"/>
      <w:ind w:firstLine="571"/>
      <w:jc w:val="both"/>
    </w:pPr>
    <w:rPr>
      <w:rFonts w:ascii="Times New Roman" w:eastAsia="Times New Roman" w:hAnsi="Times New Roman" w:cs="Times New Roman"/>
      <w:sz w:val="24"/>
      <w:szCs w:val="24"/>
    </w:rPr>
  </w:style>
  <w:style w:type="character" w:customStyle="1" w:styleId="FontStyle289">
    <w:name w:val="Font Style289"/>
    <w:uiPriority w:val="99"/>
    <w:rsid w:val="00202851"/>
    <w:rPr>
      <w:rFonts w:ascii="Times New Roman" w:hAnsi="Times New Roman" w:cs="Times New Roman"/>
      <w:b/>
      <w:bCs/>
      <w:sz w:val="16"/>
      <w:szCs w:val="16"/>
    </w:rPr>
  </w:style>
  <w:style w:type="paragraph" w:customStyle="1" w:styleId="Style15">
    <w:name w:val="Style15"/>
    <w:basedOn w:val="a"/>
    <w:uiPriority w:val="99"/>
    <w:rsid w:val="00202851"/>
    <w:pPr>
      <w:widowControl w:val="0"/>
      <w:autoSpaceDE w:val="0"/>
      <w:autoSpaceDN w:val="0"/>
      <w:adjustRightInd w:val="0"/>
      <w:spacing w:after="0" w:line="323" w:lineRule="exact"/>
      <w:ind w:firstLine="571"/>
    </w:pPr>
    <w:rPr>
      <w:rFonts w:ascii="Times New Roman" w:eastAsia="Times New Roman" w:hAnsi="Times New Roman" w:cs="Times New Roman"/>
      <w:sz w:val="24"/>
      <w:szCs w:val="24"/>
    </w:rPr>
  </w:style>
  <w:style w:type="paragraph" w:customStyle="1" w:styleId="Style104">
    <w:name w:val="Style104"/>
    <w:basedOn w:val="a"/>
    <w:uiPriority w:val="99"/>
    <w:rsid w:val="00202851"/>
    <w:pPr>
      <w:widowControl w:val="0"/>
      <w:autoSpaceDE w:val="0"/>
      <w:autoSpaceDN w:val="0"/>
      <w:adjustRightInd w:val="0"/>
      <w:spacing w:after="0" w:line="413" w:lineRule="exact"/>
      <w:ind w:firstLine="562"/>
      <w:jc w:val="both"/>
    </w:pPr>
    <w:rPr>
      <w:rFonts w:ascii="MS Reference Sans Serif" w:eastAsia="Times New Roman" w:hAnsi="MS Reference Sans Serif" w:cs="Times New Roman"/>
      <w:sz w:val="24"/>
      <w:szCs w:val="24"/>
    </w:rPr>
  </w:style>
  <w:style w:type="paragraph" w:customStyle="1" w:styleId="Style20">
    <w:name w:val="Style20"/>
    <w:basedOn w:val="a"/>
    <w:uiPriority w:val="99"/>
    <w:rsid w:val="00202851"/>
    <w:pPr>
      <w:widowControl w:val="0"/>
      <w:autoSpaceDE w:val="0"/>
      <w:autoSpaceDN w:val="0"/>
      <w:adjustRightInd w:val="0"/>
      <w:spacing w:after="0" w:line="213" w:lineRule="exact"/>
      <w:jc w:val="both"/>
    </w:pPr>
    <w:rPr>
      <w:rFonts w:ascii="Arial" w:eastAsia="Times New Roman"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1366</Words>
  <Characters>7788</Characters>
  <Application>Microsoft Office Word</Application>
  <DocSecurity>0</DocSecurity>
  <Lines>64</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Елибек Асангалиев(Заведующий кафедрой ВиЛР</cp:lastModifiedBy>
  <cp:revision>2</cp:revision>
  <dcterms:created xsi:type="dcterms:W3CDTF">2023-10-20T08:49:00Z</dcterms:created>
  <dcterms:modified xsi:type="dcterms:W3CDTF">2023-10-20T08:49:00Z</dcterms:modified>
</cp:coreProperties>
</file>